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50" w:type="dxa"/>
        <w:jc w:val="center"/>
        <w:tblCellSpacing w:w="15" w:type="dxa"/>
        <w:tblBorders>
          <w:top w:val="single" w:sz="48" w:space="0" w:color="F4F4F4"/>
          <w:left w:val="single" w:sz="48" w:space="0" w:color="F4F4F4"/>
          <w:bottom w:val="single" w:sz="48" w:space="0" w:color="F4F4F4"/>
          <w:right w:val="single" w:sz="48" w:space="0" w:color="F4F4F4"/>
        </w:tblBorders>
        <w:shd w:val="clear" w:color="auto" w:fill="FEFD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C80421" w14:paraId="3621A6D1" w14:textId="77777777" w:rsidTr="00C8042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DFB"/>
            <w:tcMar>
              <w:top w:w="0" w:type="dxa"/>
              <w:left w:w="450" w:type="dxa"/>
              <w:bottom w:w="450" w:type="dxa"/>
              <w:right w:w="450" w:type="dxa"/>
            </w:tcMar>
            <w:vAlign w:val="center"/>
            <w:hideMark/>
          </w:tcPr>
          <w:p w14:paraId="4C0038E1" w14:textId="2B5AEAD2" w:rsidR="00C80421" w:rsidRDefault="00C80421">
            <w:pPr>
              <w:rPr>
                <w:rFonts w:ascii="Arial" w:hAnsi="Arial" w:cs="Arial"/>
                <w:color w:val="564B3E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 wp14:anchorId="55EBC662" wp14:editId="380177BA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105025" cy="628650"/>
                  <wp:effectExtent l="0" t="0" r="9525" b="0"/>
                  <wp:wrapSquare wrapText="bothSides"/>
                  <wp:docPr id="2" name="Obrázek 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92DB31" w14:textId="77777777" w:rsidR="00C80421" w:rsidRDefault="00C80421">
            <w:pPr>
              <w:pStyle w:val="Nadpis3"/>
              <w:rPr>
                <w:rFonts w:ascii="Arial" w:eastAsia="Times New Roman" w:hAnsi="Arial" w:cs="Arial"/>
                <w:color w:val="564B3E"/>
              </w:rPr>
            </w:pPr>
            <w:r>
              <w:rPr>
                <w:rFonts w:ascii="Arial" w:eastAsia="Times New Roman" w:hAnsi="Arial" w:cs="Arial"/>
                <w:color w:val="564B3E"/>
              </w:rPr>
              <w:t>Dobrý den,</w:t>
            </w:r>
          </w:p>
          <w:p w14:paraId="7FEFBD44" w14:textId="77777777" w:rsidR="00C80421" w:rsidRDefault="00C80421">
            <w:pPr>
              <w:pStyle w:val="Normlnweb"/>
              <w:spacing w:line="330" w:lineRule="atLeast"/>
              <w:rPr>
                <w:rFonts w:ascii="Arial" w:hAnsi="Arial" w:cs="Arial"/>
                <w:color w:val="564B3E"/>
                <w:sz w:val="21"/>
                <w:szCs w:val="21"/>
              </w:rPr>
            </w:pPr>
            <w:r>
              <w:rPr>
                <w:rFonts w:ascii="Arial" w:hAnsi="Arial" w:cs="Arial"/>
                <w:color w:val="564B3E"/>
                <w:sz w:val="21"/>
                <w:szCs w:val="21"/>
              </w:rPr>
              <w:t>vzhledem k současné situaci s Coronavirem a s ní spojeným plošným uzavřením škol Vám zasíláme přístupový PIN pro žáky Vaší školy. Zpřístupněny jsou všechny výukové programy, které má Vaše škola zakoupené v on-line verzi.</w:t>
            </w:r>
            <w:r>
              <w:rPr>
                <w:rFonts w:ascii="Arial" w:hAnsi="Arial" w:cs="Arial"/>
                <w:color w:val="564B3E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564B3E"/>
                <w:sz w:val="21"/>
                <w:szCs w:val="21"/>
              </w:rPr>
              <w:br/>
              <w:t xml:space="preserve">PIN: </w:t>
            </w:r>
            <w:r>
              <w:rPr>
                <w:rStyle w:val="Siln"/>
                <w:rFonts w:ascii="Arial" w:hAnsi="Arial" w:cs="Arial"/>
                <w:color w:val="564B3E"/>
                <w:sz w:val="21"/>
                <w:szCs w:val="21"/>
              </w:rPr>
              <w:t>68TN</w:t>
            </w:r>
          </w:p>
          <w:p w14:paraId="2B3CCB12" w14:textId="77777777" w:rsidR="00C80421" w:rsidRDefault="00C80421">
            <w:pPr>
              <w:pStyle w:val="Normlnweb"/>
              <w:spacing w:line="330" w:lineRule="atLeast"/>
              <w:rPr>
                <w:rFonts w:ascii="Arial" w:hAnsi="Arial" w:cs="Arial"/>
                <w:color w:val="564B3E"/>
                <w:sz w:val="21"/>
                <w:szCs w:val="21"/>
              </w:rPr>
            </w:pPr>
            <w:r>
              <w:rPr>
                <w:rStyle w:val="Siln"/>
                <w:rFonts w:ascii="Arial" w:hAnsi="Arial" w:cs="Arial"/>
                <w:color w:val="564B3E"/>
                <w:sz w:val="21"/>
                <w:szCs w:val="21"/>
              </w:rPr>
              <w:t xml:space="preserve">Pro přístup k výukovým programům na Didakta.cz si žáci musí nainstalovat naši aplikaci </w:t>
            </w:r>
            <w:proofErr w:type="spellStart"/>
            <w:r>
              <w:rPr>
                <w:rStyle w:val="Siln"/>
                <w:rFonts w:ascii="Arial" w:hAnsi="Arial" w:cs="Arial"/>
                <w:color w:val="564B3E"/>
                <w:sz w:val="21"/>
                <w:szCs w:val="21"/>
              </w:rPr>
              <w:t>DidaktaCZ</w:t>
            </w:r>
            <w:proofErr w:type="spellEnd"/>
            <w:r>
              <w:rPr>
                <w:rStyle w:val="Siln"/>
                <w:rFonts w:ascii="Arial" w:hAnsi="Arial" w:cs="Arial"/>
                <w:color w:val="564B3E"/>
                <w:sz w:val="21"/>
                <w:szCs w:val="21"/>
              </w:rPr>
              <w:t xml:space="preserve"> projektor</w:t>
            </w:r>
            <w:r>
              <w:rPr>
                <w:rFonts w:ascii="Arial" w:hAnsi="Arial" w:cs="Arial"/>
                <w:color w:val="564B3E"/>
                <w:sz w:val="21"/>
                <w:szCs w:val="21"/>
              </w:rPr>
              <w:t xml:space="preserve"> z tohoto linku </w:t>
            </w:r>
            <w:hyperlink r:id="rId6" w:history="1">
              <w:r>
                <w:rPr>
                  <w:rStyle w:val="Hypertextovodkaz"/>
                  <w:rFonts w:ascii="Arial" w:hAnsi="Arial" w:cs="Arial"/>
                  <w:sz w:val="21"/>
                  <w:szCs w:val="21"/>
                </w:rPr>
                <w:t>http://www.didakta.cz/DidaktaCZ-Setup-1.0.0.zip</w:t>
              </w:r>
            </w:hyperlink>
            <w:r>
              <w:rPr>
                <w:rFonts w:ascii="Arial" w:hAnsi="Arial" w:cs="Arial"/>
                <w:color w:val="564B3E"/>
                <w:sz w:val="21"/>
                <w:szCs w:val="21"/>
              </w:rPr>
              <w:t xml:space="preserve"> (pokud tak neučinili již na jaře 2020).</w:t>
            </w:r>
            <w:r>
              <w:rPr>
                <w:rFonts w:ascii="Arial" w:hAnsi="Arial" w:cs="Arial"/>
                <w:color w:val="564B3E"/>
                <w:sz w:val="21"/>
                <w:szCs w:val="21"/>
              </w:rPr>
              <w:br/>
            </w:r>
            <w:hyperlink r:id="rId7" w:anchor="didakta-id0" w:history="1">
              <w:r>
                <w:rPr>
                  <w:rStyle w:val="Siln"/>
                  <w:rFonts w:ascii="Arial" w:hAnsi="Arial" w:cs="Arial"/>
                  <w:color w:val="0000FF"/>
                  <w:sz w:val="21"/>
                  <w:szCs w:val="21"/>
                  <w:u w:val="single"/>
                </w:rPr>
                <w:t>Více informací zde</w:t>
              </w:r>
            </w:hyperlink>
            <w:r>
              <w:rPr>
                <w:rFonts w:ascii="Arial" w:hAnsi="Arial" w:cs="Arial"/>
                <w:color w:val="564B3E"/>
                <w:sz w:val="21"/>
                <w:szCs w:val="21"/>
              </w:rPr>
              <w:t>.</w:t>
            </w:r>
          </w:p>
          <w:p w14:paraId="564744A2" w14:textId="77777777" w:rsidR="00C80421" w:rsidRDefault="00C80421">
            <w:pPr>
              <w:pStyle w:val="Normlnweb"/>
              <w:spacing w:line="330" w:lineRule="atLeast"/>
              <w:rPr>
                <w:rFonts w:ascii="Arial" w:hAnsi="Arial" w:cs="Arial"/>
                <w:color w:val="564B3E"/>
                <w:sz w:val="21"/>
                <w:szCs w:val="21"/>
              </w:rPr>
            </w:pPr>
            <w:r>
              <w:rPr>
                <w:rFonts w:ascii="Arial" w:hAnsi="Arial" w:cs="Arial"/>
                <w:color w:val="564B3E"/>
                <w:sz w:val="21"/>
                <w:szCs w:val="21"/>
              </w:rPr>
              <w:t>Po spuštění projektoru je nutné stisknout tlačítko „</w:t>
            </w:r>
            <w:r>
              <w:rPr>
                <w:rStyle w:val="Siln"/>
                <w:rFonts w:ascii="Arial" w:hAnsi="Arial" w:cs="Arial"/>
                <w:color w:val="564B3E"/>
                <w:sz w:val="21"/>
                <w:szCs w:val="21"/>
              </w:rPr>
              <w:t>Zadat PIN</w:t>
            </w:r>
            <w:r>
              <w:rPr>
                <w:rFonts w:ascii="Arial" w:hAnsi="Arial" w:cs="Arial"/>
                <w:color w:val="564B3E"/>
                <w:sz w:val="21"/>
                <w:szCs w:val="21"/>
              </w:rPr>
              <w:t>“ v levém horním rohu knihovny a zadat výše uvedený kód.</w:t>
            </w:r>
          </w:p>
          <w:p w14:paraId="0720E58E" w14:textId="77777777" w:rsidR="00C80421" w:rsidRDefault="00C80421">
            <w:pPr>
              <w:pStyle w:val="Normlnweb"/>
              <w:spacing w:line="330" w:lineRule="atLeast"/>
              <w:rPr>
                <w:rFonts w:ascii="Arial" w:hAnsi="Arial" w:cs="Arial"/>
                <w:color w:val="564B3E"/>
                <w:sz w:val="21"/>
                <w:szCs w:val="21"/>
              </w:rPr>
            </w:pPr>
            <w:r>
              <w:rPr>
                <w:rFonts w:ascii="Arial" w:hAnsi="Arial" w:cs="Arial"/>
                <w:color w:val="564B3E"/>
                <w:sz w:val="21"/>
                <w:szCs w:val="21"/>
              </w:rPr>
              <w:t xml:space="preserve">Upozorňujeme, že pro uživatele z řad žáků neposkytujeme z kapacitních důvodů živou technickou podporu na telefonních linkách společnosti. Veškeré případné technické informace jsou uvedeny na našem webu v sekci </w:t>
            </w:r>
            <w:hyperlink r:id="rId8" w:history="1">
              <w:r>
                <w:rPr>
                  <w:rStyle w:val="Hypertextovodkaz"/>
                  <w:rFonts w:ascii="Arial" w:hAnsi="Arial" w:cs="Arial"/>
                  <w:sz w:val="21"/>
                  <w:szCs w:val="21"/>
                </w:rPr>
                <w:t>Podpora</w:t>
              </w:r>
            </w:hyperlink>
            <w:r>
              <w:rPr>
                <w:rFonts w:ascii="Arial" w:hAnsi="Arial" w:cs="Arial"/>
                <w:color w:val="564B3E"/>
                <w:sz w:val="21"/>
                <w:szCs w:val="21"/>
              </w:rPr>
              <w:t>.</w:t>
            </w:r>
          </w:p>
          <w:p w14:paraId="14131EE1" w14:textId="77777777" w:rsidR="00C80421" w:rsidRDefault="00C80421">
            <w:pPr>
              <w:pStyle w:val="Normlnweb"/>
              <w:spacing w:line="330" w:lineRule="atLeast"/>
              <w:rPr>
                <w:rFonts w:ascii="Arial" w:hAnsi="Arial" w:cs="Arial"/>
                <w:color w:val="564B3E"/>
                <w:sz w:val="21"/>
                <w:szCs w:val="21"/>
              </w:rPr>
            </w:pPr>
            <w:r>
              <w:rPr>
                <w:rFonts w:ascii="Arial" w:hAnsi="Arial" w:cs="Arial"/>
                <w:color w:val="564B3E"/>
                <w:sz w:val="21"/>
                <w:szCs w:val="21"/>
              </w:rPr>
              <w:t>PIN je platný 14 dnů, v případě prodloužení plošného uzavření škol jej automaticky prodloužíme.</w:t>
            </w:r>
          </w:p>
          <w:p w14:paraId="3C944A3F" w14:textId="646E626A" w:rsidR="00C80421" w:rsidRDefault="00C80421">
            <w:pPr>
              <w:rPr>
                <w:rFonts w:ascii="Arial" w:hAnsi="Arial" w:cs="Arial"/>
                <w:color w:val="564B3E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564B3E"/>
                <w:sz w:val="21"/>
                <w:szCs w:val="21"/>
              </w:rPr>
              <w:drawing>
                <wp:inline distT="0" distB="0" distL="0" distR="0" wp14:anchorId="51267917" wp14:editId="2BBBF337">
                  <wp:extent cx="5760720" cy="71120"/>
                  <wp:effectExtent l="0" t="0" r="0" b="508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F128AF" w14:textId="77777777" w:rsidR="00C80421" w:rsidRDefault="00C80421">
            <w:pPr>
              <w:pStyle w:val="Normlnweb"/>
              <w:spacing w:line="330" w:lineRule="atLeast"/>
              <w:rPr>
                <w:rFonts w:ascii="Arial" w:hAnsi="Arial" w:cs="Arial"/>
                <w:color w:val="564B3E"/>
                <w:sz w:val="21"/>
                <w:szCs w:val="21"/>
              </w:rPr>
            </w:pPr>
            <w:r>
              <w:rPr>
                <w:rFonts w:ascii="Arial" w:hAnsi="Arial" w:cs="Arial"/>
                <w:color w:val="564B3E"/>
                <w:sz w:val="21"/>
                <w:szCs w:val="21"/>
              </w:rPr>
              <w:t xml:space="preserve">Držíme Vám palce ve zvládání </w:t>
            </w:r>
            <w:proofErr w:type="spellStart"/>
            <w:r>
              <w:rPr>
                <w:rFonts w:ascii="Arial" w:hAnsi="Arial" w:cs="Arial"/>
                <w:color w:val="564B3E"/>
                <w:sz w:val="21"/>
                <w:szCs w:val="21"/>
              </w:rPr>
              <w:t>covidové</w:t>
            </w:r>
            <w:proofErr w:type="spellEnd"/>
            <w:r>
              <w:rPr>
                <w:rFonts w:ascii="Arial" w:hAnsi="Arial" w:cs="Arial"/>
                <w:color w:val="564B3E"/>
                <w:sz w:val="21"/>
                <w:szCs w:val="21"/>
              </w:rPr>
              <w:t xml:space="preserve"> situace a pevně doufáme, že i naše programy Vám pomohou překonat výzvy spojené s distančním vzděláváním.</w:t>
            </w:r>
          </w:p>
          <w:p w14:paraId="01B2743B" w14:textId="77777777" w:rsidR="00C80421" w:rsidRDefault="00C80421">
            <w:pPr>
              <w:pStyle w:val="Normlnweb"/>
              <w:spacing w:line="330" w:lineRule="atLeast"/>
              <w:rPr>
                <w:rFonts w:ascii="Arial" w:hAnsi="Arial" w:cs="Arial"/>
                <w:color w:val="564B3E"/>
                <w:sz w:val="21"/>
                <w:szCs w:val="21"/>
              </w:rPr>
            </w:pPr>
            <w:r>
              <w:rPr>
                <w:rFonts w:ascii="Arial" w:hAnsi="Arial" w:cs="Arial"/>
                <w:color w:val="564B3E"/>
                <w:sz w:val="21"/>
                <w:szCs w:val="21"/>
              </w:rPr>
              <w:t xml:space="preserve">S přáním pěkného dne, </w:t>
            </w:r>
            <w:r>
              <w:rPr>
                <w:rFonts w:ascii="Arial" w:hAnsi="Arial" w:cs="Arial"/>
                <w:color w:val="564B3E"/>
                <w:sz w:val="21"/>
                <w:szCs w:val="21"/>
              </w:rPr>
              <w:br/>
            </w:r>
            <w:r>
              <w:rPr>
                <w:rStyle w:val="Siln"/>
                <w:rFonts w:ascii="Arial" w:hAnsi="Arial" w:cs="Arial"/>
                <w:color w:val="564B3E"/>
                <w:sz w:val="21"/>
                <w:szCs w:val="21"/>
              </w:rPr>
              <w:t>SILCOM Multimedia, s.r.o.</w:t>
            </w:r>
          </w:p>
        </w:tc>
      </w:tr>
    </w:tbl>
    <w:p w14:paraId="44098049" w14:textId="77777777" w:rsidR="00C80421" w:rsidRDefault="00C80421" w:rsidP="00C80421"/>
    <w:p w14:paraId="5AEBB40F" w14:textId="77777777" w:rsidR="00476330" w:rsidRDefault="00476330"/>
    <w:sectPr w:rsidR="00476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21"/>
    <w:rsid w:val="00476330"/>
    <w:rsid w:val="00C8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9E57"/>
  <w15:chartTrackingRefBased/>
  <w15:docId w15:val="{32151136-1BAF-4574-8398-A5D7380E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42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C804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C80421"/>
    <w:rPr>
      <w:rFonts w:ascii="Calibri" w:hAnsi="Calibri" w:cs="Calibri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8042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80421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80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6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com-multimedia.cz/podpor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lcom-multimedia.cz/podpora/?didakta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dakta.cz/DidaktaCZ-Setup-1.0.0.zip" TargetMode="External"/><Relationship Id="rId11" Type="http://schemas.openxmlformats.org/officeDocument/2006/relationships/theme" Target="theme/theme1.xml"/><Relationship Id="rId5" Type="http://schemas.openxmlformats.org/officeDocument/2006/relationships/image" Target="http://www.didakta.cz/tmp/silcomLogo2_noBg.p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idakta.cz/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1</cp:revision>
  <dcterms:created xsi:type="dcterms:W3CDTF">2020-10-27T19:07:00Z</dcterms:created>
  <dcterms:modified xsi:type="dcterms:W3CDTF">2020-10-27T19:08:00Z</dcterms:modified>
</cp:coreProperties>
</file>