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8F3" w:rsidRPr="00786B6F" w:rsidRDefault="000F2FD7" w:rsidP="000F2FD7">
      <w:pPr>
        <w:jc w:val="center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Domácí práce z anglického jazyka pro 6. třídu </w:t>
      </w:r>
      <w:r w:rsidRPr="00786B6F">
        <w:rPr>
          <w:b/>
          <w:bCs/>
          <w:noProof/>
          <w:sz w:val="24"/>
          <w:szCs w:val="24"/>
        </w:rPr>
        <w:t xml:space="preserve">do </w:t>
      </w:r>
      <w:r w:rsidR="009B0263" w:rsidRPr="00786B6F">
        <w:rPr>
          <w:b/>
          <w:bCs/>
          <w:noProof/>
          <w:sz w:val="24"/>
          <w:szCs w:val="24"/>
        </w:rPr>
        <w:t>21</w:t>
      </w:r>
      <w:r w:rsidR="00FE06DD" w:rsidRPr="00786B6F">
        <w:rPr>
          <w:b/>
          <w:bCs/>
          <w:noProof/>
          <w:sz w:val="24"/>
          <w:szCs w:val="24"/>
        </w:rPr>
        <w:t>. 6.</w:t>
      </w:r>
      <w:r w:rsidR="00DA3340" w:rsidRPr="00786B6F">
        <w:rPr>
          <w:b/>
          <w:bCs/>
          <w:noProof/>
          <w:sz w:val="24"/>
          <w:szCs w:val="24"/>
        </w:rPr>
        <w:t>/ 28. 6.</w:t>
      </w:r>
    </w:p>
    <w:p w:rsidR="0022346F" w:rsidRPr="00786B6F" w:rsidRDefault="0022346F" w:rsidP="000F2FD7">
      <w:pPr>
        <w:jc w:val="center"/>
        <w:rPr>
          <w:noProof/>
          <w:sz w:val="24"/>
          <w:szCs w:val="24"/>
        </w:rPr>
      </w:pPr>
    </w:p>
    <w:p w:rsidR="00EE66A5" w:rsidRPr="00786B6F" w:rsidRDefault="00EE66A5" w:rsidP="00EE66A5">
      <w:pPr>
        <w:pStyle w:val="Odstavecseseznamem"/>
        <w:numPr>
          <w:ilvl w:val="0"/>
          <w:numId w:val="2"/>
        </w:numPr>
        <w:rPr>
          <w:b/>
          <w:bCs/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Z minulého období jste měli </w:t>
      </w:r>
      <w:r w:rsidR="00A45833" w:rsidRPr="00786B6F">
        <w:rPr>
          <w:noProof/>
          <w:sz w:val="24"/>
          <w:szCs w:val="24"/>
        </w:rPr>
        <w:t>vypracovat</w:t>
      </w:r>
      <w:r w:rsidRPr="00786B6F">
        <w:rPr>
          <w:noProof/>
          <w:sz w:val="24"/>
          <w:szCs w:val="24"/>
        </w:rPr>
        <w:t xml:space="preserve"> </w:t>
      </w:r>
      <w:r w:rsidR="00771B38" w:rsidRPr="00786B6F">
        <w:rPr>
          <w:noProof/>
          <w:sz w:val="24"/>
          <w:szCs w:val="24"/>
        </w:rPr>
        <w:t>a poslat ke kontrole své paní učitelce</w:t>
      </w:r>
      <w:r w:rsidR="00FE06DD" w:rsidRPr="00786B6F">
        <w:rPr>
          <w:noProof/>
          <w:sz w:val="24"/>
          <w:szCs w:val="24"/>
        </w:rPr>
        <w:t xml:space="preserve"> </w:t>
      </w:r>
      <w:r w:rsidR="00064865" w:rsidRPr="00786B6F">
        <w:rPr>
          <w:noProof/>
        </w:rPr>
        <w:t>test na lekci tři, který byl součástí zadání práce</w:t>
      </w:r>
      <w:r w:rsidR="00064865" w:rsidRPr="00786B6F">
        <w:rPr>
          <w:noProof/>
          <w:sz w:val="24"/>
          <w:szCs w:val="24"/>
        </w:rPr>
        <w:t xml:space="preserve">, a </w:t>
      </w:r>
      <w:r w:rsidR="009B0263" w:rsidRPr="00786B6F">
        <w:rPr>
          <w:noProof/>
          <w:sz w:val="24"/>
          <w:szCs w:val="24"/>
        </w:rPr>
        <w:t xml:space="preserve">poslechové cvičení </w:t>
      </w:r>
      <w:r w:rsidR="00064865" w:rsidRPr="00786B6F">
        <w:rPr>
          <w:noProof/>
          <w:sz w:val="24"/>
          <w:szCs w:val="24"/>
        </w:rPr>
        <w:t>z lekce 4, které je k dispozici</w:t>
      </w:r>
      <w:r w:rsidR="009B0263" w:rsidRPr="00786B6F">
        <w:rPr>
          <w:noProof/>
          <w:sz w:val="24"/>
          <w:szCs w:val="24"/>
        </w:rPr>
        <w:t> </w:t>
      </w:r>
      <w:r w:rsidR="00786B6F">
        <w:rPr>
          <w:noProof/>
          <w:sz w:val="24"/>
          <w:szCs w:val="24"/>
        </w:rPr>
        <w:t xml:space="preserve">na </w:t>
      </w:r>
      <w:r w:rsidR="00064865" w:rsidRPr="00786B6F">
        <w:rPr>
          <w:noProof/>
          <w:sz w:val="24"/>
          <w:szCs w:val="24"/>
        </w:rPr>
        <w:t>webové stránce k</w:t>
      </w:r>
      <w:r w:rsidR="00786B6F">
        <w:rPr>
          <w:noProof/>
          <w:sz w:val="24"/>
          <w:szCs w:val="24"/>
        </w:rPr>
        <w:t> </w:t>
      </w:r>
      <w:r w:rsidR="00064865" w:rsidRPr="00786B6F">
        <w:rPr>
          <w:noProof/>
          <w:sz w:val="24"/>
          <w:szCs w:val="24"/>
        </w:rPr>
        <w:t>učebnici</w:t>
      </w:r>
      <w:r w:rsidR="00786B6F">
        <w:rPr>
          <w:noProof/>
          <w:sz w:val="24"/>
          <w:szCs w:val="24"/>
        </w:rPr>
        <w:t>,</w:t>
      </w:r>
      <w:r w:rsidR="009B0263" w:rsidRPr="00786B6F">
        <w:rPr>
          <w:noProof/>
          <w:sz w:val="24"/>
          <w:szCs w:val="24"/>
        </w:rPr>
        <w:t xml:space="preserve"> a zapsat do tabulky, co má kdo rád k jídlu a pití a co rád nemá.</w:t>
      </w:r>
      <w:r w:rsidR="00064865" w:rsidRPr="00786B6F">
        <w:rPr>
          <w:noProof/>
        </w:rPr>
        <w:t xml:space="preserve"> </w:t>
      </w:r>
      <w:r w:rsidR="00064865" w:rsidRPr="00786B6F">
        <w:rPr>
          <w:b/>
          <w:bCs/>
          <w:noProof/>
        </w:rPr>
        <w:t>Kdo jste tak ještě neučinil, napravte co nejdříve.</w:t>
      </w:r>
    </w:p>
    <w:p w:rsidR="009B0263" w:rsidRPr="00786B6F" w:rsidRDefault="009B0263" w:rsidP="009B0263">
      <w:pPr>
        <w:pStyle w:val="Odstavecseseznamem"/>
        <w:rPr>
          <w:noProof/>
        </w:rPr>
      </w:pPr>
      <w:hyperlink r:id="rId5" w:history="1">
        <w:r w:rsidRPr="00786B6F">
          <w:rPr>
            <w:rStyle w:val="Hypertextovodkaz"/>
            <w:noProof/>
          </w:rPr>
          <w:t>https://elt.oup.com/student/project/level2/unit4/audio?cc=cz&amp;selLanguage=cs</w:t>
        </w:r>
      </w:hyperlink>
      <w:r w:rsidR="00064865" w:rsidRPr="00786B6F">
        <w:rPr>
          <w:noProof/>
        </w:rPr>
        <w:t xml:space="preserve"> (</w:t>
      </w:r>
      <w:r w:rsidRPr="00786B6F">
        <w:rPr>
          <w:noProof/>
        </w:rPr>
        <w:t>vyber Page 44, Exercise 2</w:t>
      </w:r>
      <w:r w:rsidR="00064865" w:rsidRPr="00786B6F">
        <w:rPr>
          <w:noProof/>
        </w:rPr>
        <w:t>)</w:t>
      </w:r>
    </w:p>
    <w:p w:rsidR="009B0263" w:rsidRPr="00786B6F" w:rsidRDefault="009B0263" w:rsidP="009B0263">
      <w:pPr>
        <w:pStyle w:val="Odstavecseseznamem"/>
        <w:rPr>
          <w:noProof/>
        </w:rPr>
      </w:pPr>
    </w:p>
    <w:p w:rsidR="00467A63" w:rsidRPr="00786B6F" w:rsidRDefault="00771B38" w:rsidP="000F2FD7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Procházejte si a </w:t>
      </w:r>
      <w:r w:rsidR="00064865" w:rsidRPr="00786B6F">
        <w:rPr>
          <w:noProof/>
          <w:sz w:val="24"/>
          <w:szCs w:val="24"/>
        </w:rPr>
        <w:t xml:space="preserve">průběžně si </w:t>
      </w:r>
      <w:r w:rsidRPr="00786B6F">
        <w:rPr>
          <w:noProof/>
          <w:sz w:val="24"/>
          <w:szCs w:val="24"/>
        </w:rPr>
        <w:t xml:space="preserve">doplňujte </w:t>
      </w:r>
      <w:r w:rsidR="00A45833" w:rsidRPr="00786B6F">
        <w:rPr>
          <w:noProof/>
          <w:sz w:val="24"/>
          <w:szCs w:val="24"/>
        </w:rPr>
        <w:t xml:space="preserve">přehled </w:t>
      </w:r>
      <w:r w:rsidR="00A45833" w:rsidRPr="00786B6F">
        <w:rPr>
          <w:b/>
          <w:bCs/>
          <w:noProof/>
          <w:sz w:val="24"/>
          <w:szCs w:val="24"/>
        </w:rPr>
        <w:t>nepravidelných slovesech</w:t>
      </w:r>
      <w:r w:rsidRPr="00786B6F">
        <w:rPr>
          <w:noProof/>
          <w:sz w:val="24"/>
          <w:szCs w:val="24"/>
        </w:rPr>
        <w:t>. P</w:t>
      </w:r>
      <w:r w:rsidR="00A45833" w:rsidRPr="00786B6F">
        <w:rPr>
          <w:noProof/>
          <w:sz w:val="24"/>
          <w:szCs w:val="24"/>
        </w:rPr>
        <w:t>řipomínám</w:t>
      </w:r>
      <w:r w:rsidR="00685DFF" w:rsidRPr="00786B6F">
        <w:rPr>
          <w:noProof/>
          <w:sz w:val="24"/>
          <w:szCs w:val="24"/>
        </w:rPr>
        <w:t xml:space="preserve"> </w:t>
      </w:r>
      <w:r w:rsidR="000F2FD7" w:rsidRPr="00786B6F">
        <w:rPr>
          <w:noProof/>
          <w:sz w:val="24"/>
          <w:szCs w:val="24"/>
        </w:rPr>
        <w:t xml:space="preserve">jejich </w:t>
      </w:r>
      <w:r w:rsidRPr="00786B6F">
        <w:rPr>
          <w:noProof/>
          <w:sz w:val="24"/>
          <w:szCs w:val="24"/>
        </w:rPr>
        <w:t>seznam</w:t>
      </w:r>
      <w:r w:rsidR="000F2FD7" w:rsidRPr="00786B6F">
        <w:rPr>
          <w:noProof/>
          <w:sz w:val="24"/>
          <w:szCs w:val="24"/>
        </w:rPr>
        <w:t xml:space="preserve"> v pracovním sešitě na straně 79</w:t>
      </w:r>
      <w:r w:rsidR="00685DFF" w:rsidRPr="00786B6F">
        <w:rPr>
          <w:noProof/>
          <w:sz w:val="24"/>
          <w:szCs w:val="24"/>
        </w:rPr>
        <w:t>. V</w:t>
      </w:r>
      <w:r w:rsidR="000F2FD7" w:rsidRPr="00786B6F">
        <w:rPr>
          <w:noProof/>
          <w:sz w:val="24"/>
          <w:szCs w:val="24"/>
        </w:rPr>
        <w:t xml:space="preserve">e cvičeních 3. </w:t>
      </w:r>
      <w:r w:rsidR="00064865" w:rsidRPr="00786B6F">
        <w:rPr>
          <w:noProof/>
          <w:sz w:val="24"/>
          <w:szCs w:val="24"/>
        </w:rPr>
        <w:t xml:space="preserve">a 4. </w:t>
      </w:r>
      <w:r w:rsidR="000F2FD7" w:rsidRPr="00786B6F">
        <w:rPr>
          <w:noProof/>
          <w:sz w:val="24"/>
          <w:szCs w:val="24"/>
        </w:rPr>
        <w:t xml:space="preserve">lekce jste se setkali </w:t>
      </w:r>
      <w:r w:rsidR="00685DFF" w:rsidRPr="00786B6F">
        <w:rPr>
          <w:noProof/>
          <w:sz w:val="24"/>
          <w:szCs w:val="24"/>
        </w:rPr>
        <w:t xml:space="preserve">nebo se setkáte </w:t>
      </w:r>
      <w:r w:rsidR="000F2FD7" w:rsidRPr="00786B6F">
        <w:rPr>
          <w:noProof/>
          <w:sz w:val="24"/>
          <w:szCs w:val="24"/>
        </w:rPr>
        <w:t xml:space="preserve">s těmito nepravidelnými slovesy: </w:t>
      </w:r>
    </w:p>
    <w:p w:rsidR="00467A63" w:rsidRPr="00786B6F" w:rsidRDefault="00467A63" w:rsidP="000F2FD7">
      <w:pPr>
        <w:rPr>
          <w:noProof/>
          <w:sz w:val="24"/>
          <w:szCs w:val="24"/>
        </w:rPr>
      </w:pPr>
    </w:p>
    <w:p w:rsidR="000F2FD7" w:rsidRPr="00786B6F" w:rsidRDefault="000F2FD7" w:rsidP="000F2FD7">
      <w:pPr>
        <w:rPr>
          <w:b/>
          <w:bCs/>
          <w:noProof/>
          <w:color w:val="FF0000"/>
          <w:sz w:val="24"/>
          <w:szCs w:val="24"/>
        </w:rPr>
      </w:pPr>
      <w:r w:rsidRPr="00786B6F">
        <w:rPr>
          <w:noProof/>
          <w:color w:val="FF0000"/>
          <w:sz w:val="24"/>
          <w:szCs w:val="24"/>
        </w:rPr>
        <w:t xml:space="preserve">be, bite, break, </w:t>
      </w:r>
      <w:r w:rsidR="00FE06DD" w:rsidRPr="00786B6F">
        <w:rPr>
          <w:noProof/>
          <w:color w:val="FF0000"/>
          <w:sz w:val="24"/>
          <w:szCs w:val="24"/>
        </w:rPr>
        <w:t xml:space="preserve">bring, </w:t>
      </w:r>
      <w:r w:rsidR="004779BF" w:rsidRPr="00786B6F">
        <w:rPr>
          <w:noProof/>
          <w:color w:val="FF0000"/>
          <w:sz w:val="24"/>
          <w:szCs w:val="24"/>
        </w:rPr>
        <w:t xml:space="preserve">buy, </w:t>
      </w:r>
      <w:r w:rsidR="00FE06DD" w:rsidRPr="00786B6F">
        <w:rPr>
          <w:noProof/>
          <w:color w:val="FF0000"/>
          <w:sz w:val="24"/>
          <w:szCs w:val="24"/>
        </w:rPr>
        <w:t xml:space="preserve">come, </w:t>
      </w:r>
      <w:r w:rsidRPr="00786B6F">
        <w:rPr>
          <w:noProof/>
          <w:color w:val="FF0000"/>
          <w:sz w:val="24"/>
          <w:szCs w:val="24"/>
        </w:rPr>
        <w:t>do, drive, eat, find,</w:t>
      </w:r>
      <w:r w:rsidR="004779BF" w:rsidRPr="00786B6F">
        <w:rPr>
          <w:noProof/>
          <w:color w:val="FF0000"/>
          <w:sz w:val="24"/>
          <w:szCs w:val="24"/>
        </w:rPr>
        <w:t xml:space="preserve"> feed (fed)*,</w:t>
      </w:r>
      <w:r w:rsidRPr="00786B6F">
        <w:rPr>
          <w:noProof/>
          <w:color w:val="FF0000"/>
          <w:sz w:val="24"/>
          <w:szCs w:val="24"/>
        </w:rPr>
        <w:t xml:space="preserve"> </w:t>
      </w:r>
      <w:r w:rsidR="00467A63" w:rsidRPr="00786B6F">
        <w:rPr>
          <w:noProof/>
          <w:color w:val="FF0000"/>
          <w:sz w:val="24"/>
          <w:szCs w:val="24"/>
        </w:rPr>
        <w:t xml:space="preserve">forget (forgot)*, get, </w:t>
      </w:r>
      <w:r w:rsidR="00FE06DD" w:rsidRPr="00786B6F">
        <w:rPr>
          <w:noProof/>
          <w:color w:val="FF0000"/>
          <w:sz w:val="24"/>
          <w:szCs w:val="24"/>
        </w:rPr>
        <w:t xml:space="preserve">give, </w:t>
      </w:r>
      <w:r w:rsidR="00467A63" w:rsidRPr="00786B6F">
        <w:rPr>
          <w:noProof/>
          <w:color w:val="FF0000"/>
          <w:sz w:val="24"/>
          <w:szCs w:val="24"/>
        </w:rPr>
        <w:t>go, have,</w:t>
      </w:r>
      <w:r w:rsidR="00FE06DD" w:rsidRPr="00786B6F">
        <w:rPr>
          <w:noProof/>
          <w:color w:val="FF0000"/>
          <w:sz w:val="24"/>
          <w:szCs w:val="24"/>
        </w:rPr>
        <w:t xml:space="preserve"> hear,</w:t>
      </w:r>
      <w:r w:rsidR="00467A63" w:rsidRPr="00786B6F">
        <w:rPr>
          <w:noProof/>
          <w:color w:val="FF0000"/>
          <w:sz w:val="24"/>
          <w:szCs w:val="24"/>
        </w:rPr>
        <w:t xml:space="preserve"> leave, lose, put,</w:t>
      </w:r>
      <w:r w:rsidR="00FE06DD" w:rsidRPr="00786B6F">
        <w:rPr>
          <w:noProof/>
          <w:color w:val="FF0000"/>
          <w:sz w:val="24"/>
          <w:szCs w:val="24"/>
        </w:rPr>
        <w:t xml:space="preserve"> run,</w:t>
      </w:r>
      <w:r w:rsidR="00467A63" w:rsidRPr="00786B6F">
        <w:rPr>
          <w:noProof/>
          <w:color w:val="FF0000"/>
          <w:sz w:val="24"/>
          <w:szCs w:val="24"/>
        </w:rPr>
        <w:t xml:space="preserve"> </w:t>
      </w:r>
      <w:r w:rsidR="00FE06DD" w:rsidRPr="00786B6F">
        <w:rPr>
          <w:noProof/>
          <w:color w:val="FF0000"/>
          <w:sz w:val="24"/>
          <w:szCs w:val="24"/>
        </w:rPr>
        <w:t xml:space="preserve">say, </w:t>
      </w:r>
      <w:r w:rsidR="00064865" w:rsidRPr="00786B6F">
        <w:rPr>
          <w:noProof/>
          <w:color w:val="FF0000"/>
          <w:sz w:val="24"/>
          <w:szCs w:val="24"/>
        </w:rPr>
        <w:t xml:space="preserve">see, </w:t>
      </w:r>
      <w:r w:rsidR="00467A63" w:rsidRPr="00786B6F">
        <w:rPr>
          <w:noProof/>
          <w:color w:val="FF0000"/>
          <w:sz w:val="24"/>
          <w:szCs w:val="24"/>
        </w:rPr>
        <w:t xml:space="preserve">sit, sleep (slept)*, </w:t>
      </w:r>
      <w:r w:rsidR="004779BF" w:rsidRPr="00786B6F">
        <w:rPr>
          <w:noProof/>
          <w:color w:val="FF0000"/>
          <w:sz w:val="24"/>
          <w:szCs w:val="24"/>
        </w:rPr>
        <w:t xml:space="preserve">speak, </w:t>
      </w:r>
      <w:r w:rsidR="00467A63" w:rsidRPr="00786B6F">
        <w:rPr>
          <w:noProof/>
          <w:color w:val="FF0000"/>
          <w:sz w:val="24"/>
          <w:szCs w:val="24"/>
        </w:rPr>
        <w:t xml:space="preserve">steal, swim, take, </w:t>
      </w:r>
      <w:r w:rsidR="00FE06DD" w:rsidRPr="00786B6F">
        <w:rPr>
          <w:noProof/>
          <w:color w:val="FF0000"/>
          <w:sz w:val="24"/>
          <w:szCs w:val="24"/>
        </w:rPr>
        <w:t xml:space="preserve">tell, </w:t>
      </w:r>
      <w:r w:rsidR="00467A63" w:rsidRPr="00786B6F">
        <w:rPr>
          <w:noProof/>
          <w:color w:val="FF0000"/>
          <w:sz w:val="24"/>
          <w:szCs w:val="24"/>
        </w:rPr>
        <w:t>write</w:t>
      </w:r>
      <w:r w:rsidR="00685DFF" w:rsidRPr="00786B6F">
        <w:rPr>
          <w:noProof/>
          <w:color w:val="FF0000"/>
          <w:sz w:val="24"/>
          <w:szCs w:val="24"/>
        </w:rPr>
        <w:t xml:space="preserve"> </w:t>
      </w:r>
      <w:r w:rsidR="00771B38" w:rsidRPr="00786B6F">
        <w:rPr>
          <w:b/>
          <w:bCs/>
          <w:noProof/>
          <w:color w:val="FF0000"/>
          <w:sz w:val="24"/>
          <w:szCs w:val="24"/>
        </w:rPr>
        <w:t>+</w:t>
      </w:r>
      <w:r w:rsidR="00FE06DD" w:rsidRPr="00786B6F">
        <w:rPr>
          <w:noProof/>
          <w:color w:val="FF0000"/>
          <w:sz w:val="24"/>
          <w:szCs w:val="24"/>
        </w:rPr>
        <w:t xml:space="preserve"> </w:t>
      </w:r>
      <w:r w:rsidR="00064865" w:rsidRPr="00786B6F">
        <w:rPr>
          <w:b/>
          <w:bCs/>
          <w:noProof/>
          <w:color w:val="FF0000"/>
          <w:sz w:val="24"/>
          <w:szCs w:val="24"/>
        </w:rPr>
        <w:t>drink</w:t>
      </w:r>
    </w:p>
    <w:p w:rsidR="00467A63" w:rsidRPr="00786B6F" w:rsidRDefault="00467A63" w:rsidP="000F2FD7">
      <w:p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(*nejsou v přehledu, ale jsou </w:t>
      </w:r>
      <w:r w:rsidR="00E130DB" w:rsidRPr="00786B6F">
        <w:rPr>
          <w:noProof/>
          <w:sz w:val="24"/>
          <w:szCs w:val="24"/>
        </w:rPr>
        <w:t xml:space="preserve">použity </w:t>
      </w:r>
      <w:r w:rsidRPr="00786B6F">
        <w:rPr>
          <w:noProof/>
          <w:sz w:val="24"/>
          <w:szCs w:val="24"/>
        </w:rPr>
        <w:t xml:space="preserve">v učebnici/ pracovním </w:t>
      </w:r>
      <w:r w:rsidR="00E130DB" w:rsidRPr="00786B6F">
        <w:rPr>
          <w:noProof/>
          <w:sz w:val="24"/>
          <w:szCs w:val="24"/>
        </w:rPr>
        <w:t>sešitu</w:t>
      </w:r>
      <w:r w:rsidRPr="00786B6F">
        <w:rPr>
          <w:noProof/>
          <w:sz w:val="24"/>
          <w:szCs w:val="24"/>
        </w:rPr>
        <w:t>)</w:t>
      </w:r>
    </w:p>
    <w:p w:rsidR="00467A63" w:rsidRPr="00786B6F" w:rsidRDefault="00467A63" w:rsidP="000F2FD7">
      <w:pPr>
        <w:rPr>
          <w:noProof/>
          <w:sz w:val="24"/>
          <w:szCs w:val="24"/>
        </w:rPr>
      </w:pPr>
    </w:p>
    <w:p w:rsidR="00467A63" w:rsidRPr="00786B6F" w:rsidRDefault="00467A63" w:rsidP="000F2FD7">
      <w:p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Tato slovesa – jejich infinitiv, minulý tvar a český překlad</w:t>
      </w:r>
      <w:r w:rsidR="00064865" w:rsidRPr="00786B6F">
        <w:rPr>
          <w:noProof/>
          <w:sz w:val="24"/>
          <w:szCs w:val="24"/>
        </w:rPr>
        <w:t xml:space="preserve"> </w:t>
      </w:r>
      <w:r w:rsidRPr="00786B6F">
        <w:rPr>
          <w:noProof/>
          <w:sz w:val="24"/>
          <w:szCs w:val="24"/>
        </w:rPr>
        <w:t>-</w:t>
      </w:r>
      <w:r w:rsidR="00064865" w:rsidRPr="00786B6F">
        <w:rPr>
          <w:noProof/>
          <w:sz w:val="24"/>
          <w:szCs w:val="24"/>
        </w:rPr>
        <w:t xml:space="preserve"> </w:t>
      </w:r>
      <w:r w:rsidRPr="00786B6F">
        <w:rPr>
          <w:noProof/>
          <w:sz w:val="24"/>
          <w:szCs w:val="24"/>
        </w:rPr>
        <w:t>byste měli mít vypsaná zezadu ve vašich vocabulary book a průběžně se je učit nazpaměť</w:t>
      </w:r>
      <w:r w:rsidR="00685DFF" w:rsidRPr="00786B6F">
        <w:rPr>
          <w:noProof/>
          <w:sz w:val="24"/>
          <w:szCs w:val="24"/>
        </w:rPr>
        <w:t>.</w:t>
      </w:r>
    </w:p>
    <w:p w:rsidR="00771B38" w:rsidRPr="00786B6F" w:rsidRDefault="00771B38" w:rsidP="00683068">
      <w:pPr>
        <w:rPr>
          <w:noProof/>
          <w:sz w:val="24"/>
          <w:szCs w:val="24"/>
        </w:rPr>
      </w:pPr>
    </w:p>
    <w:p w:rsidR="00683068" w:rsidRPr="00786B6F" w:rsidRDefault="00683068" w:rsidP="00683068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Ve 4. lekci si připome</w:t>
      </w:r>
      <w:r w:rsidR="00F410D9" w:rsidRPr="00786B6F">
        <w:rPr>
          <w:noProof/>
          <w:sz w:val="24"/>
          <w:szCs w:val="24"/>
        </w:rPr>
        <w:t>ňte</w:t>
      </w:r>
      <w:r w:rsidRPr="00786B6F">
        <w:rPr>
          <w:noProof/>
          <w:sz w:val="24"/>
          <w:szCs w:val="24"/>
        </w:rPr>
        <w:t xml:space="preserve"> použití </w:t>
      </w:r>
    </w:p>
    <w:p w:rsidR="00683068" w:rsidRPr="00786B6F" w:rsidRDefault="00683068" w:rsidP="00683068">
      <w:pPr>
        <w:pStyle w:val="Odstavecseseznamem"/>
        <w:numPr>
          <w:ilvl w:val="0"/>
          <w:numId w:val="8"/>
        </w:numPr>
        <w:rPr>
          <w:noProof/>
          <w:sz w:val="24"/>
          <w:szCs w:val="24"/>
        </w:rPr>
      </w:pPr>
      <w:r w:rsidRPr="00786B6F">
        <w:rPr>
          <w:b/>
          <w:bCs/>
          <w:noProof/>
          <w:sz w:val="24"/>
          <w:szCs w:val="24"/>
        </w:rPr>
        <w:t xml:space="preserve">a/ an </w:t>
      </w:r>
      <w:r w:rsidRPr="00786B6F">
        <w:rPr>
          <w:noProof/>
          <w:sz w:val="24"/>
          <w:szCs w:val="24"/>
        </w:rPr>
        <w:t xml:space="preserve">pro jednotné číslo podstatných jmen počitatelných – </w:t>
      </w:r>
      <w:r w:rsidRPr="00786B6F">
        <w:rPr>
          <w:b/>
          <w:bCs/>
          <w:noProof/>
          <w:sz w:val="24"/>
          <w:szCs w:val="24"/>
        </w:rPr>
        <w:t>a banana, an apple</w:t>
      </w:r>
    </w:p>
    <w:p w:rsidR="00683068" w:rsidRPr="00786B6F" w:rsidRDefault="00683068" w:rsidP="00683068">
      <w:pPr>
        <w:pStyle w:val="Odstavecseseznamem"/>
        <w:numPr>
          <w:ilvl w:val="0"/>
          <w:numId w:val="8"/>
        </w:numPr>
        <w:rPr>
          <w:noProof/>
          <w:sz w:val="24"/>
          <w:szCs w:val="24"/>
        </w:rPr>
      </w:pPr>
      <w:r w:rsidRPr="00786B6F">
        <w:rPr>
          <w:b/>
          <w:bCs/>
          <w:noProof/>
          <w:sz w:val="24"/>
          <w:szCs w:val="24"/>
        </w:rPr>
        <w:t>some</w:t>
      </w:r>
      <w:r w:rsidRPr="00786B6F">
        <w:rPr>
          <w:noProof/>
          <w:sz w:val="24"/>
          <w:szCs w:val="24"/>
        </w:rPr>
        <w:t xml:space="preserve"> pro množné číslo podstatných jmen počitatelných – </w:t>
      </w:r>
      <w:r w:rsidRPr="00786B6F">
        <w:rPr>
          <w:b/>
          <w:bCs/>
          <w:noProof/>
          <w:sz w:val="24"/>
          <w:szCs w:val="24"/>
        </w:rPr>
        <w:t>some bananas</w:t>
      </w:r>
      <w:r w:rsidRPr="00786B6F">
        <w:rPr>
          <w:noProof/>
          <w:sz w:val="24"/>
          <w:szCs w:val="24"/>
        </w:rPr>
        <w:t xml:space="preserve">, a pro podstatná jména nepočitatelná – </w:t>
      </w:r>
      <w:r w:rsidRPr="00786B6F">
        <w:rPr>
          <w:b/>
          <w:bCs/>
          <w:noProof/>
          <w:sz w:val="24"/>
          <w:szCs w:val="24"/>
        </w:rPr>
        <w:t>some water</w:t>
      </w:r>
    </w:p>
    <w:p w:rsidR="00683068" w:rsidRPr="00786B6F" w:rsidRDefault="00683068" w:rsidP="00683068">
      <w:pPr>
        <w:pStyle w:val="Odstavecseseznamem"/>
        <w:numPr>
          <w:ilvl w:val="0"/>
          <w:numId w:val="8"/>
        </w:numPr>
        <w:rPr>
          <w:noProof/>
          <w:sz w:val="24"/>
          <w:szCs w:val="24"/>
        </w:rPr>
      </w:pPr>
      <w:r w:rsidRPr="00786B6F">
        <w:rPr>
          <w:b/>
          <w:bCs/>
          <w:noProof/>
          <w:sz w:val="24"/>
          <w:szCs w:val="24"/>
        </w:rPr>
        <w:t xml:space="preserve">some </w:t>
      </w:r>
      <w:r w:rsidRPr="00786B6F">
        <w:rPr>
          <w:noProof/>
          <w:sz w:val="24"/>
          <w:szCs w:val="24"/>
        </w:rPr>
        <w:t xml:space="preserve">pro větu kladnou – There </w:t>
      </w:r>
      <w:r w:rsidRPr="00786B6F">
        <w:rPr>
          <w:b/>
          <w:bCs/>
          <w:noProof/>
          <w:sz w:val="24"/>
          <w:szCs w:val="24"/>
        </w:rPr>
        <w:t>is some water</w:t>
      </w:r>
      <w:r w:rsidRPr="00786B6F">
        <w:rPr>
          <w:noProof/>
          <w:sz w:val="24"/>
          <w:szCs w:val="24"/>
        </w:rPr>
        <w:t xml:space="preserve"> on the floor. There </w:t>
      </w:r>
      <w:r w:rsidRPr="00786B6F">
        <w:rPr>
          <w:b/>
          <w:bCs/>
          <w:noProof/>
          <w:sz w:val="24"/>
          <w:szCs w:val="24"/>
        </w:rPr>
        <w:t>are some oranges</w:t>
      </w:r>
      <w:r w:rsidRPr="00786B6F">
        <w:rPr>
          <w:noProof/>
          <w:sz w:val="24"/>
          <w:szCs w:val="24"/>
        </w:rPr>
        <w:t xml:space="preserve"> on the table.</w:t>
      </w:r>
    </w:p>
    <w:p w:rsidR="00683068" w:rsidRPr="00786B6F" w:rsidRDefault="00683068" w:rsidP="00683068">
      <w:pPr>
        <w:pStyle w:val="Odstavecseseznamem"/>
        <w:numPr>
          <w:ilvl w:val="0"/>
          <w:numId w:val="8"/>
        </w:numPr>
        <w:rPr>
          <w:noProof/>
          <w:sz w:val="24"/>
          <w:szCs w:val="24"/>
        </w:rPr>
      </w:pPr>
      <w:r w:rsidRPr="00786B6F">
        <w:rPr>
          <w:b/>
          <w:bCs/>
          <w:noProof/>
          <w:sz w:val="24"/>
          <w:szCs w:val="24"/>
        </w:rPr>
        <w:t xml:space="preserve">any </w:t>
      </w:r>
      <w:r w:rsidRPr="00786B6F">
        <w:rPr>
          <w:noProof/>
          <w:sz w:val="24"/>
          <w:szCs w:val="24"/>
        </w:rPr>
        <w:t xml:space="preserve">pro větu zápornou – There </w:t>
      </w:r>
      <w:r w:rsidRPr="00786B6F">
        <w:rPr>
          <w:b/>
          <w:bCs/>
          <w:noProof/>
          <w:sz w:val="24"/>
          <w:szCs w:val="24"/>
        </w:rPr>
        <w:t>isn’t any milk</w:t>
      </w:r>
      <w:r w:rsidRPr="00786B6F">
        <w:rPr>
          <w:noProof/>
          <w:sz w:val="24"/>
          <w:szCs w:val="24"/>
        </w:rPr>
        <w:t xml:space="preserve"> in the fridge. There </w:t>
      </w:r>
      <w:r w:rsidRPr="00786B6F">
        <w:rPr>
          <w:b/>
          <w:bCs/>
          <w:noProof/>
          <w:sz w:val="24"/>
          <w:szCs w:val="24"/>
        </w:rPr>
        <w:t>aren’t any strawberries</w:t>
      </w:r>
      <w:r w:rsidRPr="00786B6F">
        <w:rPr>
          <w:noProof/>
          <w:sz w:val="24"/>
          <w:szCs w:val="24"/>
        </w:rPr>
        <w:t xml:space="preserve"> for the cake. </w:t>
      </w:r>
      <w:r w:rsidR="00F97FA3" w:rsidRPr="00786B6F">
        <w:rPr>
          <w:noProof/>
          <w:sz w:val="24"/>
          <w:szCs w:val="24"/>
        </w:rPr>
        <w:t>A</w:t>
      </w:r>
      <w:r w:rsidRPr="00786B6F">
        <w:rPr>
          <w:noProof/>
          <w:sz w:val="24"/>
          <w:szCs w:val="24"/>
        </w:rPr>
        <w:t xml:space="preserve"> pro otázku </w:t>
      </w:r>
      <w:r w:rsidR="00D7251D" w:rsidRPr="00786B6F">
        <w:rPr>
          <w:noProof/>
          <w:sz w:val="24"/>
          <w:szCs w:val="24"/>
        </w:rPr>
        <w:t>–</w:t>
      </w:r>
      <w:r w:rsidRPr="00786B6F">
        <w:rPr>
          <w:noProof/>
          <w:sz w:val="24"/>
          <w:szCs w:val="24"/>
        </w:rPr>
        <w:t xml:space="preserve"> </w:t>
      </w:r>
      <w:r w:rsidR="00D7251D" w:rsidRPr="00786B6F">
        <w:rPr>
          <w:b/>
          <w:bCs/>
          <w:noProof/>
          <w:sz w:val="24"/>
          <w:szCs w:val="24"/>
        </w:rPr>
        <w:t>Is there any milk</w:t>
      </w:r>
      <w:r w:rsidR="00D7251D" w:rsidRPr="00786B6F">
        <w:rPr>
          <w:noProof/>
          <w:sz w:val="24"/>
          <w:szCs w:val="24"/>
        </w:rPr>
        <w:t xml:space="preserve"> in the fridge? </w:t>
      </w:r>
      <w:r w:rsidR="00D7251D" w:rsidRPr="00786B6F">
        <w:rPr>
          <w:b/>
          <w:bCs/>
          <w:noProof/>
          <w:sz w:val="24"/>
          <w:szCs w:val="24"/>
        </w:rPr>
        <w:t>Are there any strawberries</w:t>
      </w:r>
      <w:r w:rsidR="00D7251D" w:rsidRPr="00786B6F">
        <w:rPr>
          <w:noProof/>
          <w:sz w:val="24"/>
          <w:szCs w:val="24"/>
        </w:rPr>
        <w:t xml:space="preserve"> for the cake?</w:t>
      </w:r>
    </w:p>
    <w:p w:rsidR="00064865" w:rsidRPr="00786B6F" w:rsidRDefault="00D7251D" w:rsidP="000F2FD7">
      <w:p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Opište si tyto příklady do exercise book</w:t>
      </w:r>
      <w:r w:rsidR="00F97FA3" w:rsidRPr="00786B6F">
        <w:rPr>
          <w:noProof/>
          <w:sz w:val="24"/>
          <w:szCs w:val="24"/>
        </w:rPr>
        <w:t>. T</w:t>
      </w:r>
      <w:r w:rsidRPr="00786B6F">
        <w:rPr>
          <w:noProof/>
          <w:sz w:val="24"/>
          <w:szCs w:val="24"/>
        </w:rPr>
        <w:t>aké se na tuto látku podívejte do přehledu mluvnice ve vašem pracovním sešitě strana 69/4.2 a 70/4.3 a procvič si na webu k učebnici:</w:t>
      </w:r>
    </w:p>
    <w:p w:rsidR="00D7251D" w:rsidRPr="00786B6F" w:rsidRDefault="00D7251D" w:rsidP="000F2FD7">
      <w:pPr>
        <w:rPr>
          <w:noProof/>
          <w:sz w:val="24"/>
          <w:szCs w:val="24"/>
        </w:rPr>
      </w:pPr>
    </w:p>
    <w:p w:rsidR="00D7251D" w:rsidRPr="00786B6F" w:rsidRDefault="00D7251D" w:rsidP="000F2FD7">
      <w:pPr>
        <w:rPr>
          <w:noProof/>
        </w:rPr>
      </w:pPr>
      <w:hyperlink r:id="rId6" w:history="1">
        <w:r w:rsidRPr="00786B6F">
          <w:rPr>
            <w:rStyle w:val="Hypertextovodkaz"/>
            <w:noProof/>
          </w:rPr>
          <w:t>https://elt.oup.com/student/project/level2/unit4/grammar/exercise1?cc=cz&amp;selLanguage=cs</w:t>
        </w:r>
      </w:hyperlink>
    </w:p>
    <w:p w:rsidR="00D7251D" w:rsidRPr="00786B6F" w:rsidRDefault="00D7251D" w:rsidP="000F2FD7">
      <w:pPr>
        <w:rPr>
          <w:noProof/>
        </w:rPr>
      </w:pPr>
    </w:p>
    <w:p w:rsidR="00D7251D" w:rsidRPr="00786B6F" w:rsidRDefault="00D7251D" w:rsidP="000F2FD7">
      <w:pPr>
        <w:rPr>
          <w:noProof/>
          <w:sz w:val="24"/>
          <w:szCs w:val="24"/>
        </w:rPr>
      </w:pPr>
      <w:hyperlink r:id="rId7" w:history="1">
        <w:r w:rsidRPr="00786B6F">
          <w:rPr>
            <w:rStyle w:val="Hypertextovodkaz"/>
            <w:noProof/>
          </w:rPr>
          <w:t>https://elt.oup.com/student/project/level2/unit4/grammar/exercise2?cc=cz&amp;selLanguage=cs</w:t>
        </w:r>
      </w:hyperlink>
    </w:p>
    <w:p w:rsidR="00D7251D" w:rsidRPr="00786B6F" w:rsidRDefault="00D7251D" w:rsidP="000F2FD7">
      <w:pPr>
        <w:rPr>
          <w:noProof/>
          <w:sz w:val="24"/>
          <w:szCs w:val="24"/>
        </w:rPr>
      </w:pPr>
    </w:p>
    <w:p w:rsidR="00F410D9" w:rsidRPr="00786B6F" w:rsidRDefault="00D7251D" w:rsidP="00F410D9">
      <w:pPr>
        <w:pStyle w:val="Odstavecseseznamem"/>
        <w:numPr>
          <w:ilvl w:val="0"/>
          <w:numId w:val="9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Ve výše uvedeném zápisu se objevila pro vás dvě nová slova – </w:t>
      </w:r>
      <w:r w:rsidRPr="00786B6F">
        <w:rPr>
          <w:b/>
          <w:bCs/>
          <w:noProof/>
          <w:sz w:val="24"/>
          <w:szCs w:val="24"/>
        </w:rPr>
        <w:t>počitatelná a nepočitatelná podstatná jména</w:t>
      </w:r>
      <w:r w:rsidRPr="00786B6F">
        <w:rPr>
          <w:noProof/>
          <w:sz w:val="24"/>
          <w:szCs w:val="24"/>
        </w:rPr>
        <w:t xml:space="preserve">. Z názvu těchto podstatných jmen vyplývá, že jedna skupina se </w:t>
      </w:r>
      <w:r w:rsidRPr="00786B6F">
        <w:rPr>
          <w:b/>
          <w:bCs/>
          <w:noProof/>
          <w:sz w:val="24"/>
          <w:szCs w:val="24"/>
        </w:rPr>
        <w:t>dá počítat</w:t>
      </w:r>
      <w:r w:rsidRPr="00786B6F">
        <w:rPr>
          <w:noProof/>
          <w:sz w:val="24"/>
          <w:szCs w:val="24"/>
        </w:rPr>
        <w:t xml:space="preserve"> – one banana, two bananas, twenty bananas – tato podstatná jména</w:t>
      </w:r>
      <w:r w:rsidR="00F97FA3" w:rsidRPr="00786B6F">
        <w:rPr>
          <w:noProof/>
          <w:sz w:val="24"/>
          <w:szCs w:val="24"/>
        </w:rPr>
        <w:t xml:space="preserve"> </w:t>
      </w:r>
      <w:r w:rsidR="00F97FA3" w:rsidRPr="00786B6F">
        <w:rPr>
          <w:b/>
          <w:bCs/>
          <w:noProof/>
          <w:sz w:val="24"/>
          <w:szCs w:val="24"/>
        </w:rPr>
        <w:t>počitatelná</w:t>
      </w:r>
      <w:r w:rsidRPr="00786B6F">
        <w:rPr>
          <w:noProof/>
          <w:sz w:val="24"/>
          <w:szCs w:val="24"/>
        </w:rPr>
        <w:t xml:space="preserve"> mají tedy tvar pro jednotné číslo a pro množné číslo (přidám koncovku -s)</w:t>
      </w:r>
      <w:r w:rsidR="00F97FA3" w:rsidRPr="00786B6F">
        <w:rPr>
          <w:noProof/>
          <w:sz w:val="24"/>
          <w:szCs w:val="24"/>
        </w:rPr>
        <w:t xml:space="preserve">. </w:t>
      </w:r>
    </w:p>
    <w:p w:rsidR="00064865" w:rsidRPr="00786B6F" w:rsidRDefault="00F97FA3" w:rsidP="00F410D9">
      <w:pPr>
        <w:pStyle w:val="Odstavecseseznamem"/>
        <w:numPr>
          <w:ilvl w:val="0"/>
          <w:numId w:val="9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Druhá skupina obsahuje podstatná jména, která </w:t>
      </w:r>
      <w:r w:rsidRPr="00786B6F">
        <w:rPr>
          <w:b/>
          <w:bCs/>
          <w:noProof/>
          <w:sz w:val="24"/>
          <w:szCs w:val="24"/>
        </w:rPr>
        <w:t>se počítat nedají</w:t>
      </w:r>
      <w:r w:rsidRPr="00786B6F">
        <w:rPr>
          <w:noProof/>
          <w:sz w:val="24"/>
          <w:szCs w:val="24"/>
        </w:rPr>
        <w:t xml:space="preserve">. Jsou to tedy </w:t>
      </w:r>
      <w:r w:rsidRPr="00786B6F">
        <w:rPr>
          <w:b/>
          <w:bCs/>
          <w:noProof/>
          <w:sz w:val="24"/>
          <w:szCs w:val="24"/>
        </w:rPr>
        <w:t>podstatná jména nepočitatelná</w:t>
      </w:r>
      <w:r w:rsidRPr="00786B6F">
        <w:rPr>
          <w:noProof/>
          <w:sz w:val="24"/>
          <w:szCs w:val="24"/>
        </w:rPr>
        <w:t xml:space="preserve"> – water, lemonade, bread, air (vzduch), light (světlo). V češtině máme podobná slova – také je nemůžeme počítat</w:t>
      </w:r>
      <w:r w:rsidR="00F410D9" w:rsidRPr="00786B6F">
        <w:rPr>
          <w:noProof/>
          <w:sz w:val="24"/>
          <w:szCs w:val="24"/>
        </w:rPr>
        <w:t xml:space="preserve"> v jejich základním významu – voda jako taková počítat nejde, dvě vody už ale znamenají dvě lahve nebo dvě sklenice vody a v angličtině je to stejné – water nebo some water, ale two bottles of water nebo two glasses of water</w:t>
      </w:r>
    </w:p>
    <w:p w:rsidR="00F410D9" w:rsidRPr="00786B6F" w:rsidRDefault="00F410D9" w:rsidP="00F410D9">
      <w:pPr>
        <w:pStyle w:val="Odstavecseseznamem"/>
        <w:numPr>
          <w:ilvl w:val="0"/>
          <w:numId w:val="9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Vypracujte si zápis na počitatelná a nepočitatelná podstatná jména do exercise book – použij</w:t>
      </w:r>
      <w:r w:rsidR="00786B6F">
        <w:rPr>
          <w:noProof/>
          <w:sz w:val="24"/>
          <w:szCs w:val="24"/>
        </w:rPr>
        <w:t>te</w:t>
      </w:r>
      <w:r w:rsidRPr="00786B6F">
        <w:rPr>
          <w:noProof/>
          <w:sz w:val="24"/>
          <w:szCs w:val="24"/>
        </w:rPr>
        <w:t xml:space="preserve"> výše uvedené a přehled mluvnice ve vašem pracovním sešitě strana 69/4.1</w:t>
      </w:r>
    </w:p>
    <w:p w:rsidR="00F410D9" w:rsidRPr="00786B6F" w:rsidRDefault="00F410D9" w:rsidP="00F410D9">
      <w:pPr>
        <w:rPr>
          <w:noProof/>
          <w:sz w:val="24"/>
          <w:szCs w:val="24"/>
        </w:rPr>
      </w:pPr>
    </w:p>
    <w:p w:rsidR="00F410D9" w:rsidRPr="00786B6F" w:rsidRDefault="00F410D9" w:rsidP="00F410D9">
      <w:pPr>
        <w:pStyle w:val="Odstavecseseznamem"/>
        <w:numPr>
          <w:ilvl w:val="0"/>
          <w:numId w:val="11"/>
        </w:numPr>
        <w:rPr>
          <w:b/>
          <w:bCs/>
          <w:noProof/>
          <w:sz w:val="24"/>
          <w:szCs w:val="24"/>
        </w:rPr>
      </w:pPr>
      <w:r w:rsidRPr="00786B6F">
        <w:rPr>
          <w:noProof/>
          <w:sz w:val="24"/>
          <w:szCs w:val="24"/>
        </w:rPr>
        <w:t>Vypracujte na folii následující cvičení z</w:t>
      </w:r>
      <w:r w:rsidR="00DA3340" w:rsidRPr="00786B6F">
        <w:rPr>
          <w:noProof/>
          <w:sz w:val="24"/>
          <w:szCs w:val="24"/>
        </w:rPr>
        <w:t> </w:t>
      </w:r>
      <w:r w:rsidRPr="00786B6F">
        <w:rPr>
          <w:noProof/>
          <w:sz w:val="24"/>
          <w:szCs w:val="24"/>
        </w:rPr>
        <w:t>učebnice</w:t>
      </w:r>
      <w:r w:rsidR="00DA3340" w:rsidRPr="00786B6F">
        <w:rPr>
          <w:noProof/>
          <w:sz w:val="24"/>
          <w:szCs w:val="24"/>
        </w:rPr>
        <w:t>, vyfoť</w:t>
      </w:r>
      <w:r w:rsidR="00786B6F">
        <w:rPr>
          <w:noProof/>
          <w:sz w:val="24"/>
          <w:szCs w:val="24"/>
        </w:rPr>
        <w:t>te</w:t>
      </w:r>
      <w:r w:rsidR="00DA3340" w:rsidRPr="00786B6F">
        <w:rPr>
          <w:noProof/>
          <w:sz w:val="24"/>
          <w:szCs w:val="24"/>
        </w:rPr>
        <w:t xml:space="preserve"> je a </w:t>
      </w:r>
      <w:r w:rsidR="00DA3340" w:rsidRPr="00786B6F">
        <w:rPr>
          <w:b/>
          <w:bCs/>
          <w:noProof/>
          <w:sz w:val="24"/>
          <w:szCs w:val="24"/>
        </w:rPr>
        <w:t>pošl</w:t>
      </w:r>
      <w:r w:rsidR="00786B6F">
        <w:rPr>
          <w:b/>
          <w:bCs/>
          <w:noProof/>
          <w:sz w:val="24"/>
          <w:szCs w:val="24"/>
        </w:rPr>
        <w:t>ete</w:t>
      </w:r>
      <w:r w:rsidR="00DA3340" w:rsidRPr="00786B6F">
        <w:rPr>
          <w:b/>
          <w:bCs/>
          <w:noProof/>
          <w:sz w:val="24"/>
          <w:szCs w:val="24"/>
        </w:rPr>
        <w:t xml:space="preserve"> ke kontrole své paní učitelce do 21. 6. </w:t>
      </w:r>
    </w:p>
    <w:p w:rsidR="00F410D9" w:rsidRPr="00786B6F" w:rsidRDefault="00F410D9" w:rsidP="00F410D9">
      <w:pPr>
        <w:pStyle w:val="Odstavecseseznamem"/>
        <w:numPr>
          <w:ilvl w:val="0"/>
          <w:numId w:val="12"/>
        </w:numPr>
        <w:ind w:left="1134" w:hanging="425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44/4b – rozhodni, která slova jsou počitatelná = countable a označ je písmenem C, a která jsou nepočitatelná = uncoutable a označ je písmenem U</w:t>
      </w:r>
    </w:p>
    <w:p w:rsidR="00F410D9" w:rsidRPr="00786B6F" w:rsidRDefault="00F410D9" w:rsidP="00F410D9">
      <w:pPr>
        <w:pStyle w:val="Odstavecseseznamem"/>
        <w:numPr>
          <w:ilvl w:val="0"/>
          <w:numId w:val="12"/>
        </w:numPr>
        <w:ind w:left="1134" w:hanging="425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45/5b – doplň do vět a/an </w:t>
      </w:r>
      <w:r w:rsidR="00DA3340" w:rsidRPr="00786B6F">
        <w:rPr>
          <w:noProof/>
          <w:sz w:val="24"/>
          <w:szCs w:val="24"/>
        </w:rPr>
        <w:t>nebo proškrtni, kde a/an nemůže být</w:t>
      </w:r>
    </w:p>
    <w:p w:rsidR="00DA3340" w:rsidRPr="00786B6F" w:rsidRDefault="00DA3340" w:rsidP="00F410D9">
      <w:pPr>
        <w:pStyle w:val="Odstavecseseznamem"/>
        <w:numPr>
          <w:ilvl w:val="0"/>
          <w:numId w:val="12"/>
        </w:numPr>
        <w:ind w:left="1134" w:hanging="425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lastRenderedPageBreak/>
        <w:t>45/6a – doplň tabulku podle poslechu – audio v příloze emailu nebo na webu školy</w:t>
      </w:r>
    </w:p>
    <w:p w:rsidR="00064865" w:rsidRPr="00786B6F" w:rsidRDefault="00064865" w:rsidP="000F2FD7">
      <w:pPr>
        <w:rPr>
          <w:noProof/>
          <w:sz w:val="24"/>
          <w:szCs w:val="24"/>
        </w:rPr>
      </w:pPr>
    </w:p>
    <w:p w:rsidR="00DA3340" w:rsidRPr="00786B6F" w:rsidRDefault="00DA3340" w:rsidP="00DA3340">
      <w:pPr>
        <w:pStyle w:val="Odstavecseseznamem"/>
        <w:numPr>
          <w:ilvl w:val="0"/>
          <w:numId w:val="11"/>
        </w:numPr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V</w:t>
      </w:r>
      <w:r w:rsidR="00786B6F" w:rsidRPr="00786B6F">
        <w:rPr>
          <w:noProof/>
          <w:sz w:val="24"/>
          <w:szCs w:val="24"/>
        </w:rPr>
        <w:t xml:space="preserve"> době </w:t>
      </w:r>
      <w:r w:rsidR="00786B6F" w:rsidRPr="00786B6F">
        <w:rPr>
          <w:b/>
          <w:bCs/>
          <w:noProof/>
          <w:sz w:val="24"/>
          <w:szCs w:val="24"/>
        </w:rPr>
        <w:t>od 10.6.</w:t>
      </w:r>
      <w:r w:rsidRPr="00786B6F">
        <w:rPr>
          <w:b/>
          <w:bCs/>
          <w:noProof/>
          <w:sz w:val="24"/>
          <w:szCs w:val="24"/>
        </w:rPr>
        <w:t xml:space="preserve"> do 28. 6.</w:t>
      </w:r>
      <w:r w:rsidRPr="00786B6F">
        <w:rPr>
          <w:noProof/>
          <w:sz w:val="24"/>
          <w:szCs w:val="24"/>
        </w:rPr>
        <w:t xml:space="preserve"> si </w:t>
      </w:r>
      <w:r w:rsidR="00786B6F" w:rsidRPr="00786B6F">
        <w:rPr>
          <w:noProof/>
          <w:sz w:val="24"/>
          <w:szCs w:val="24"/>
        </w:rPr>
        <w:t xml:space="preserve">postupně </w:t>
      </w:r>
      <w:r w:rsidRPr="00786B6F">
        <w:rPr>
          <w:noProof/>
          <w:sz w:val="24"/>
          <w:szCs w:val="24"/>
        </w:rPr>
        <w:t>vypracuj následující cvičení v pracovním sešitu</w:t>
      </w:r>
    </w:p>
    <w:p w:rsidR="00786B6F" w:rsidRPr="00786B6F" w:rsidRDefault="00DA3340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35/4 </w:t>
      </w:r>
      <w:r w:rsidR="00786B6F" w:rsidRPr="00786B6F">
        <w:rPr>
          <w:noProof/>
          <w:sz w:val="24"/>
          <w:szCs w:val="24"/>
        </w:rPr>
        <w:t>– rozdělení podstatných jmen na počitatelná a nepočitatelná</w:t>
      </w:r>
    </w:p>
    <w:p w:rsidR="00786B6F" w:rsidRPr="00786B6F" w:rsidRDefault="00786B6F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35/5 – doplnění a/an nebo proškrtnout, kde a/an nemůže být</w:t>
      </w:r>
    </w:p>
    <w:p w:rsidR="00786B6F" w:rsidRPr="00786B6F" w:rsidRDefault="00DA3340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36/1, 2 – procvičení dalších slovíček spojených s tématem jídlo (použij slovníček v pracovním sešitu k lekci 4b)</w:t>
      </w:r>
    </w:p>
    <w:p w:rsidR="00DA3340" w:rsidRPr="00786B6F" w:rsidRDefault="00DA3340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36/3 – připomeň si použití slovesa have got a haven’t got (pro I, you, we a they), has got a hasn’t got (pro he, she a it)</w:t>
      </w:r>
    </w:p>
    <w:p w:rsidR="00786B6F" w:rsidRPr="00786B6F" w:rsidRDefault="00786B6F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37/4 – zakroužkuj vhodný výraz</w:t>
      </w:r>
    </w:p>
    <w:p w:rsidR="00786B6F" w:rsidRPr="00786B6F" w:rsidRDefault="00786B6F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>37/5 – tvoř odpovědi – v kladné použij some, v záporné použij any</w:t>
      </w:r>
    </w:p>
    <w:p w:rsidR="00786B6F" w:rsidRPr="00786B6F" w:rsidRDefault="00786B6F" w:rsidP="00DA3340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37/6 – doplň text </w:t>
      </w:r>
      <w:r>
        <w:rPr>
          <w:noProof/>
          <w:sz w:val="24"/>
          <w:szCs w:val="24"/>
        </w:rPr>
        <w:t xml:space="preserve">slovy </w:t>
      </w:r>
      <w:r w:rsidRPr="00786B6F">
        <w:rPr>
          <w:noProof/>
          <w:sz w:val="24"/>
          <w:szCs w:val="24"/>
        </w:rPr>
        <w:t>some nebo any</w:t>
      </w:r>
    </w:p>
    <w:p w:rsidR="00064865" w:rsidRDefault="00064865" w:rsidP="000F2FD7">
      <w:pPr>
        <w:rPr>
          <w:noProof/>
          <w:sz w:val="24"/>
          <w:szCs w:val="24"/>
        </w:rPr>
      </w:pPr>
    </w:p>
    <w:p w:rsidR="00291A29" w:rsidRPr="00786B6F" w:rsidRDefault="00291A29" w:rsidP="00291A29">
      <w:pPr>
        <w:pStyle w:val="Odstavecseseznamem"/>
        <w:numPr>
          <w:ilvl w:val="0"/>
          <w:numId w:val="4"/>
        </w:numPr>
        <w:rPr>
          <w:b/>
          <w:bCs/>
          <w:noProof/>
          <w:color w:val="FF0000"/>
          <w:sz w:val="24"/>
          <w:szCs w:val="24"/>
        </w:rPr>
      </w:pPr>
      <w:r w:rsidRPr="00786B6F">
        <w:rPr>
          <w:b/>
          <w:bCs/>
          <w:noProof/>
          <w:color w:val="FF0000"/>
          <w:sz w:val="24"/>
          <w:szCs w:val="24"/>
        </w:rPr>
        <w:t>Emaily</w:t>
      </w:r>
    </w:p>
    <w:p w:rsidR="00291A29" w:rsidRPr="00786B6F" w:rsidRDefault="00786B6F" w:rsidP="00291A29">
      <w:pPr>
        <w:pStyle w:val="Odstavecseseznamem"/>
        <w:rPr>
          <w:noProof/>
          <w:sz w:val="24"/>
          <w:szCs w:val="24"/>
        </w:rPr>
      </w:pPr>
      <w:hyperlink r:id="rId8" w:history="1">
        <w:r w:rsidR="00291A29" w:rsidRPr="00786B6F">
          <w:rPr>
            <w:rStyle w:val="Hypertextovodkaz"/>
            <w:noProof/>
            <w:sz w:val="24"/>
            <w:szCs w:val="24"/>
          </w:rPr>
          <w:t>osickova.pavla@cvvoda.cz</w:t>
        </w:r>
      </w:hyperlink>
      <w:r w:rsidR="00291A29" w:rsidRPr="00786B6F">
        <w:rPr>
          <w:noProof/>
          <w:sz w:val="24"/>
          <w:szCs w:val="24"/>
        </w:rPr>
        <w:t xml:space="preserve"> , </w:t>
      </w:r>
      <w:hyperlink r:id="rId9" w:history="1">
        <w:r w:rsidR="00291A29" w:rsidRPr="00786B6F">
          <w:rPr>
            <w:rStyle w:val="Hypertextovodkaz"/>
            <w:noProof/>
            <w:sz w:val="24"/>
            <w:szCs w:val="24"/>
          </w:rPr>
          <w:t>kristkova.barbora@cvvoda.cz</w:t>
        </w:r>
      </w:hyperlink>
      <w:r w:rsidR="00291A29" w:rsidRPr="00786B6F">
        <w:rPr>
          <w:noProof/>
          <w:sz w:val="24"/>
          <w:szCs w:val="24"/>
        </w:rPr>
        <w:t xml:space="preserve"> </w:t>
      </w:r>
    </w:p>
    <w:p w:rsidR="00291A29" w:rsidRPr="00786B6F" w:rsidRDefault="00291A29" w:rsidP="00291A29">
      <w:pPr>
        <w:pStyle w:val="Odstavecseseznamem"/>
        <w:numPr>
          <w:ilvl w:val="0"/>
          <w:numId w:val="4"/>
        </w:numPr>
        <w:rPr>
          <w:b/>
          <w:bCs/>
          <w:noProof/>
          <w:color w:val="FF0000"/>
          <w:sz w:val="24"/>
          <w:szCs w:val="24"/>
        </w:rPr>
      </w:pPr>
      <w:r w:rsidRPr="00786B6F">
        <w:rPr>
          <w:b/>
          <w:bCs/>
          <w:noProof/>
          <w:color w:val="FF0000"/>
          <w:sz w:val="24"/>
          <w:szCs w:val="24"/>
        </w:rPr>
        <w:t>Konzultace v aplikaci TEAMS</w:t>
      </w:r>
    </w:p>
    <w:p w:rsidR="00291A29" w:rsidRPr="00786B6F" w:rsidRDefault="00291A29" w:rsidP="00291A29">
      <w:pPr>
        <w:ind w:left="708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Mgr. B. Křístková </w:t>
      </w:r>
    </w:p>
    <w:p w:rsidR="00291A29" w:rsidRPr="00786B6F" w:rsidRDefault="00291A29" w:rsidP="00291A29">
      <w:pPr>
        <w:ind w:left="708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Mgr. P. Osičková </w:t>
      </w:r>
    </w:p>
    <w:p w:rsidR="00291A29" w:rsidRPr="00786B6F" w:rsidRDefault="00291A29" w:rsidP="00291A29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 w:rsidRPr="00786B6F">
        <w:rPr>
          <w:b/>
          <w:bCs/>
          <w:noProof/>
          <w:color w:val="FF0000"/>
          <w:sz w:val="24"/>
          <w:szCs w:val="24"/>
        </w:rPr>
        <w:t>Vestibul</w:t>
      </w:r>
    </w:p>
    <w:p w:rsidR="00F21041" w:rsidRPr="00786B6F" w:rsidRDefault="00592B34" w:rsidP="0064529D">
      <w:pPr>
        <w:pStyle w:val="Odstavecseseznamem"/>
        <w:rPr>
          <w:noProof/>
          <w:sz w:val="24"/>
          <w:szCs w:val="24"/>
        </w:rPr>
      </w:pPr>
      <w:r w:rsidRPr="00786B6F">
        <w:rPr>
          <w:noProof/>
          <w:sz w:val="24"/>
          <w:szCs w:val="24"/>
        </w:rPr>
        <w:t xml:space="preserve">úterý a čtvrtek </w:t>
      </w:r>
      <w:r w:rsidR="00FE06DD" w:rsidRPr="00786B6F">
        <w:rPr>
          <w:noProof/>
          <w:sz w:val="24"/>
          <w:szCs w:val="24"/>
        </w:rPr>
        <w:t>9</w:t>
      </w:r>
      <w:r w:rsidRPr="00786B6F">
        <w:rPr>
          <w:noProof/>
          <w:sz w:val="24"/>
          <w:szCs w:val="24"/>
        </w:rPr>
        <w:t>:00 – 1</w:t>
      </w:r>
      <w:r w:rsidR="00FE06DD" w:rsidRPr="00786B6F">
        <w:rPr>
          <w:noProof/>
          <w:sz w:val="24"/>
          <w:szCs w:val="24"/>
        </w:rPr>
        <w:t>1</w:t>
      </w:r>
      <w:r w:rsidRPr="00786B6F">
        <w:rPr>
          <w:noProof/>
          <w:sz w:val="24"/>
          <w:szCs w:val="24"/>
        </w:rPr>
        <w:t>:00</w:t>
      </w:r>
    </w:p>
    <w:sectPr w:rsidR="00F21041" w:rsidRPr="00786B6F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371"/>
    <w:multiLevelType w:val="hybridMultilevel"/>
    <w:tmpl w:val="24D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702"/>
    <w:multiLevelType w:val="hybridMultilevel"/>
    <w:tmpl w:val="20B04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87E"/>
    <w:multiLevelType w:val="hybridMultilevel"/>
    <w:tmpl w:val="5B44A17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E565F"/>
    <w:multiLevelType w:val="hybridMultilevel"/>
    <w:tmpl w:val="D53283C2"/>
    <w:lvl w:ilvl="0" w:tplc="34FC1D3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E3610C"/>
    <w:multiLevelType w:val="hybridMultilevel"/>
    <w:tmpl w:val="A69C3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280C38"/>
    <w:multiLevelType w:val="hybridMultilevel"/>
    <w:tmpl w:val="B3AA3088"/>
    <w:lvl w:ilvl="0" w:tplc="52980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B5F87"/>
    <w:multiLevelType w:val="hybridMultilevel"/>
    <w:tmpl w:val="14E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8959AC"/>
    <w:multiLevelType w:val="hybridMultilevel"/>
    <w:tmpl w:val="E4A42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DC70DA"/>
    <w:multiLevelType w:val="hybridMultilevel"/>
    <w:tmpl w:val="93B0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74652"/>
    <w:multiLevelType w:val="hybridMultilevel"/>
    <w:tmpl w:val="0FE04AF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F15218D"/>
    <w:multiLevelType w:val="hybridMultilevel"/>
    <w:tmpl w:val="9A88C6C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C165B6"/>
    <w:multiLevelType w:val="hybridMultilevel"/>
    <w:tmpl w:val="9D14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31E3F"/>
    <w:rsid w:val="00064865"/>
    <w:rsid w:val="000B6144"/>
    <w:rsid w:val="000F2FD7"/>
    <w:rsid w:val="001E6186"/>
    <w:rsid w:val="0022346F"/>
    <w:rsid w:val="00291A29"/>
    <w:rsid w:val="00366D21"/>
    <w:rsid w:val="00467A63"/>
    <w:rsid w:val="004779BF"/>
    <w:rsid w:val="00523A30"/>
    <w:rsid w:val="00592B34"/>
    <w:rsid w:val="005C11BD"/>
    <w:rsid w:val="00613839"/>
    <w:rsid w:val="0064529D"/>
    <w:rsid w:val="00683068"/>
    <w:rsid w:val="00685DFF"/>
    <w:rsid w:val="006968F3"/>
    <w:rsid w:val="006A6528"/>
    <w:rsid w:val="006F63BC"/>
    <w:rsid w:val="0076502A"/>
    <w:rsid w:val="00771B38"/>
    <w:rsid w:val="00786B6F"/>
    <w:rsid w:val="007C11E8"/>
    <w:rsid w:val="00894D1F"/>
    <w:rsid w:val="009B0263"/>
    <w:rsid w:val="009D1D4A"/>
    <w:rsid w:val="00A04071"/>
    <w:rsid w:val="00A45833"/>
    <w:rsid w:val="00A71F6B"/>
    <w:rsid w:val="00B310A4"/>
    <w:rsid w:val="00D558FE"/>
    <w:rsid w:val="00D7251D"/>
    <w:rsid w:val="00DA3340"/>
    <w:rsid w:val="00DC1F1B"/>
    <w:rsid w:val="00DD28D9"/>
    <w:rsid w:val="00E130DB"/>
    <w:rsid w:val="00E16E4A"/>
    <w:rsid w:val="00EE66A5"/>
    <w:rsid w:val="00F16D6B"/>
    <w:rsid w:val="00F21041"/>
    <w:rsid w:val="00F410D9"/>
    <w:rsid w:val="00F97FA3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B8EB"/>
  <w15:chartTrackingRefBased/>
  <w15:docId w15:val="{CF92F361-8991-47C2-BE33-5ED4801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F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A29"/>
    <w:rPr>
      <w:color w:val="605E5C"/>
      <w:shd w:val="clear" w:color="auto" w:fill="E1DFDD"/>
    </w:rPr>
  </w:style>
  <w:style w:type="paragraph" w:customStyle="1" w:styleId="Rubric">
    <w:name w:val="Rubric"/>
    <w:basedOn w:val="Normln"/>
    <w:link w:val="RubricChar"/>
    <w:qFormat/>
    <w:rsid w:val="00F21041"/>
    <w:pPr>
      <w:tabs>
        <w:tab w:val="left" w:pos="360"/>
      </w:tabs>
      <w:spacing w:after="80" w:line="276" w:lineRule="auto"/>
      <w:ind w:left="360" w:hanging="360"/>
    </w:pPr>
    <w:rPr>
      <w:rFonts w:ascii="Verdana" w:eastAsia="Times New Roman" w:hAnsi="Verdana" w:cs="Times New Roman"/>
      <w:b/>
      <w:sz w:val="24"/>
      <w:lang w:val="en-GB" w:eastAsia="en-GB"/>
    </w:rPr>
  </w:style>
  <w:style w:type="character" w:customStyle="1" w:styleId="RubricChar">
    <w:name w:val="Rubric Char"/>
    <w:link w:val="Rubric"/>
    <w:rsid w:val="00F21041"/>
    <w:rPr>
      <w:rFonts w:ascii="Verdana" w:eastAsia="Times New Roman" w:hAnsi="Verdana" w:cs="Times New Roman"/>
      <w:b/>
      <w:sz w:val="24"/>
      <w:lang w:val="en-GB" w:eastAsia="en-GB"/>
    </w:rPr>
  </w:style>
  <w:style w:type="paragraph" w:customStyle="1" w:styleId="Example">
    <w:name w:val="Example"/>
    <w:basedOn w:val="Normln"/>
    <w:link w:val="ExampleChar"/>
    <w:qFormat/>
    <w:rsid w:val="00F21041"/>
    <w:pPr>
      <w:spacing w:after="80" w:line="276" w:lineRule="auto"/>
    </w:pPr>
    <w:rPr>
      <w:rFonts w:ascii="Verdana" w:eastAsia="Times New Roman" w:hAnsi="Verdana" w:cs="Times New Roman"/>
      <w:i/>
      <w:sz w:val="20"/>
      <w:szCs w:val="24"/>
      <w:lang w:val="en-GB" w:eastAsia="en-GB"/>
    </w:rPr>
  </w:style>
  <w:style w:type="paragraph" w:customStyle="1" w:styleId="Textnumbered">
    <w:name w:val="Text (numbered)"/>
    <w:basedOn w:val="Normln"/>
    <w:link w:val="TextnumberedCharChar"/>
    <w:rsid w:val="00F21041"/>
    <w:pPr>
      <w:tabs>
        <w:tab w:val="right" w:pos="600"/>
        <w:tab w:val="right" w:leader="underscore" w:pos="4910"/>
      </w:tabs>
      <w:spacing w:line="280" w:lineRule="exact"/>
      <w:ind w:left="567" w:hanging="283"/>
    </w:pPr>
    <w:rPr>
      <w:rFonts w:ascii="Verdana" w:eastAsia="Calibri" w:hAnsi="Verdana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F21041"/>
    <w:rPr>
      <w:rFonts w:ascii="Verdana" w:eastAsia="Calibri" w:hAnsi="Verdana" w:cs="Times New Roman"/>
      <w:sz w:val="20"/>
      <w:lang w:val="en-GB"/>
    </w:rPr>
  </w:style>
  <w:style w:type="character" w:customStyle="1" w:styleId="Handwriting">
    <w:name w:val="Handwriting"/>
    <w:rsid w:val="00F21041"/>
    <w:rPr>
      <w:rFonts w:ascii="Comic Sans MS" w:hAnsi="Comic Sans MS"/>
      <w:i/>
      <w:iCs/>
    </w:rPr>
  </w:style>
  <w:style w:type="character" w:customStyle="1" w:styleId="ExampleChar">
    <w:name w:val="Example Char"/>
    <w:link w:val="Example"/>
    <w:rsid w:val="00F21041"/>
    <w:rPr>
      <w:rFonts w:ascii="Verdana" w:eastAsia="Times New Roman" w:hAnsi="Verdana" w:cs="Times New Roman"/>
      <w:i/>
      <w:sz w:val="20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5C11BD"/>
    <w:pPr>
      <w:tabs>
        <w:tab w:val="center" w:pos="4513"/>
        <w:tab w:val="right" w:pos="9026"/>
      </w:tabs>
    </w:pPr>
    <w:rPr>
      <w:rFonts w:ascii="Verdana" w:eastAsia="Times New Roman" w:hAnsi="Verdana" w:cs="Times New Roman"/>
      <w:sz w:val="24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5C11BD"/>
    <w:rPr>
      <w:rFonts w:ascii="Verdana" w:eastAsia="Times New Roman" w:hAnsi="Verdana" w:cs="Times New Roman"/>
      <w:sz w:val="24"/>
      <w:lang w:val="en-GB" w:eastAsia="en-GB"/>
    </w:rPr>
  </w:style>
  <w:style w:type="table" w:styleId="Mkatabulky">
    <w:name w:val="Table Grid"/>
    <w:basedOn w:val="Normlntabulka"/>
    <w:uiPriority w:val="39"/>
    <w:rsid w:val="001E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ckova.pavla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4/grammar/exercise2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4/grammar/exercise1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2/unit4/audio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kova.barbor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3</cp:revision>
  <dcterms:created xsi:type="dcterms:W3CDTF">2020-06-10T05:50:00Z</dcterms:created>
  <dcterms:modified xsi:type="dcterms:W3CDTF">2020-06-10T07:03:00Z</dcterms:modified>
</cp:coreProperties>
</file>