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93B" w:rsidRDefault="0010493B" w:rsidP="00104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 xml:space="preserve">V minulém období jste měli za úkol poslat ke kontrole cvičení </w:t>
      </w:r>
      <w:r w:rsidRPr="0010493B">
        <w:rPr>
          <w:b/>
          <w:bCs/>
        </w:rPr>
        <w:t xml:space="preserve">43/5 </w:t>
      </w:r>
      <w:r>
        <w:t xml:space="preserve">z pracovního sešitu. </w:t>
      </w:r>
      <w:r w:rsidRPr="00080B66">
        <w:rPr>
          <w:b/>
          <w:bCs/>
        </w:rPr>
        <w:t>Kdo tak ještě neučinil, napravte to prosím co nejdříve.</w:t>
      </w:r>
      <w:r>
        <w:t xml:space="preserve"> </w:t>
      </w:r>
    </w:p>
    <w:p w:rsidR="006118C9" w:rsidRDefault="006118C9"/>
    <w:p w:rsidR="0010493B" w:rsidRDefault="0010493B">
      <w:r>
        <w:t>8.6. – 14.6.</w:t>
      </w:r>
    </w:p>
    <w:p w:rsidR="0010493B" w:rsidRDefault="0010493B"/>
    <w:p w:rsidR="0010493B" w:rsidRDefault="005A481F" w:rsidP="00C27F4F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Do svých slovníčků si přepište nová slovíčka sekce </w:t>
      </w:r>
      <w:proofErr w:type="gramStart"/>
      <w:r w:rsidRPr="00C27F4F">
        <w:rPr>
          <w:b/>
          <w:bCs/>
        </w:rPr>
        <w:t>5B</w:t>
      </w:r>
      <w:proofErr w:type="gramEnd"/>
      <w:r>
        <w:t xml:space="preserve"> (WB str. 76). S pomocí slovníčku si pak ústně přeložte povídání z učebnice na str. </w:t>
      </w:r>
      <w:r w:rsidRPr="00C27F4F">
        <w:rPr>
          <w:b/>
          <w:bCs/>
        </w:rPr>
        <w:t>54/1</w:t>
      </w:r>
      <w:r>
        <w:t>.</w:t>
      </w:r>
    </w:p>
    <w:p w:rsidR="005A481F" w:rsidRDefault="005A481F" w:rsidP="005A481F">
      <w:pPr>
        <w:jc w:val="both"/>
      </w:pPr>
    </w:p>
    <w:p w:rsidR="005A481F" w:rsidRPr="00C27F4F" w:rsidRDefault="005A481F" w:rsidP="00C27F4F">
      <w:pPr>
        <w:pStyle w:val="Odstavecseseznamem"/>
        <w:numPr>
          <w:ilvl w:val="0"/>
          <w:numId w:val="1"/>
        </w:numPr>
        <w:ind w:left="0"/>
        <w:jc w:val="both"/>
        <w:rPr>
          <w:b/>
          <w:bCs/>
        </w:rPr>
      </w:pPr>
      <w:r>
        <w:t xml:space="preserve">Do školního sešitu anglicky pojmenujte místnosti, které máte na obrázcích ve cvičení </w:t>
      </w:r>
      <w:r w:rsidRPr="00C27F4F">
        <w:rPr>
          <w:b/>
          <w:bCs/>
          <w:highlight w:val="yellow"/>
        </w:rPr>
        <w:t>54/3</w:t>
      </w:r>
      <w:r>
        <w:t xml:space="preserve"> očíslované 1-9.</w:t>
      </w:r>
      <w:r w:rsidR="004924F8">
        <w:t xml:space="preserve"> </w:t>
      </w:r>
      <w:r>
        <w:t xml:space="preserve">Tuto stránku ŠS </w:t>
      </w:r>
      <w:r w:rsidRPr="00C27F4F">
        <w:rPr>
          <w:b/>
          <w:bCs/>
          <w:highlight w:val="yellow"/>
        </w:rPr>
        <w:t>vyfoť a pošli ke kontrole</w:t>
      </w:r>
      <w:r>
        <w:t xml:space="preserve"> své paní učitelce </w:t>
      </w:r>
      <w:r w:rsidRPr="00C27F4F">
        <w:rPr>
          <w:b/>
          <w:bCs/>
          <w:highlight w:val="yellow"/>
        </w:rPr>
        <w:t>do 21.6.</w:t>
      </w:r>
    </w:p>
    <w:p w:rsidR="005A481F" w:rsidRDefault="005A481F" w:rsidP="005A481F">
      <w:pPr>
        <w:jc w:val="both"/>
        <w:rPr>
          <w:b/>
          <w:bCs/>
        </w:rPr>
      </w:pPr>
    </w:p>
    <w:p w:rsidR="005A481F" w:rsidRDefault="005A481F" w:rsidP="00C27F4F">
      <w:pPr>
        <w:pStyle w:val="Odstavecseseznamem"/>
        <w:numPr>
          <w:ilvl w:val="0"/>
          <w:numId w:val="1"/>
        </w:numPr>
        <w:ind w:left="0"/>
        <w:jc w:val="both"/>
      </w:pPr>
      <w:r>
        <w:t>V </w:t>
      </w:r>
      <w:r w:rsidRPr="00C27F4F">
        <w:rPr>
          <w:shd w:val="clear" w:color="auto" w:fill="92D050"/>
        </w:rPr>
        <w:t>zelené tabulce</w:t>
      </w:r>
      <w:r w:rsidRPr="00C27F4F">
        <w:rPr>
          <w:shd w:val="clear" w:color="auto" w:fill="70AD47" w:themeFill="accent6"/>
        </w:rPr>
        <w:t xml:space="preserve"> </w:t>
      </w:r>
      <w:r>
        <w:t xml:space="preserve">na </w:t>
      </w:r>
      <w:r w:rsidRPr="00C27F4F">
        <w:rPr>
          <w:b/>
          <w:bCs/>
        </w:rPr>
        <w:t>str. 54</w:t>
      </w:r>
      <w:r>
        <w:t xml:space="preserve"> vidíte frázi </w:t>
      </w:r>
      <w:r w:rsidRPr="00C27F4F">
        <w:rPr>
          <w:b/>
          <w:bCs/>
          <w:i/>
          <w:iCs/>
        </w:rPr>
        <w:t>There is/There are</w:t>
      </w:r>
      <w:r>
        <w:t>, kterou už znáte – používáme ji, když chceme říct, že někde něco je</w:t>
      </w:r>
      <w:r w:rsidR="00C27F4F">
        <w:t>:</w:t>
      </w:r>
    </w:p>
    <w:p w:rsidR="00C27F4F" w:rsidRPr="00C27F4F" w:rsidRDefault="00C27F4F" w:rsidP="005A481F">
      <w:pPr>
        <w:jc w:val="both"/>
      </w:pPr>
      <w:r>
        <w:rPr>
          <w:i/>
          <w:iCs/>
        </w:rPr>
        <w:t>př. There is a computer on the desk.</w:t>
      </w:r>
      <w:r>
        <w:t xml:space="preserve"> </w:t>
      </w:r>
      <w:r>
        <w:tab/>
      </w:r>
      <w:r>
        <w:tab/>
        <w:t>(jeden počítač =&gt; is)</w:t>
      </w:r>
    </w:p>
    <w:p w:rsidR="00C27F4F" w:rsidRPr="00C27F4F" w:rsidRDefault="00C27F4F" w:rsidP="00C27F4F">
      <w:pPr>
        <w:spacing w:line="276" w:lineRule="auto"/>
        <w:jc w:val="both"/>
      </w:pPr>
      <w:r w:rsidRPr="00C27F4F">
        <w:rPr>
          <w:i/>
          <w:iCs/>
        </w:rPr>
        <w:t>př.</w:t>
      </w:r>
      <w:r>
        <w:rPr>
          <w:i/>
          <w:iCs/>
        </w:rPr>
        <w:t xml:space="preserve"> There are 26 children in our classroom.</w:t>
      </w:r>
      <w:r>
        <w:t xml:space="preserve"> </w:t>
      </w:r>
      <w:r>
        <w:tab/>
        <w:t>(26 dětí =&gt; are)</w:t>
      </w:r>
    </w:p>
    <w:p w:rsidR="00C27F4F" w:rsidRDefault="00C27F4F" w:rsidP="00C27F4F">
      <w:pPr>
        <w:spacing w:line="276" w:lineRule="auto"/>
        <w:jc w:val="both"/>
      </w:pPr>
      <w:r>
        <w:t xml:space="preserve">Ve cvičení </w:t>
      </w:r>
      <w:r w:rsidRPr="00C27F4F">
        <w:rPr>
          <w:b/>
          <w:bCs/>
        </w:rPr>
        <w:t>54/5</w:t>
      </w:r>
      <w:r>
        <w:t xml:space="preserve"> máte do vět doplnit úvodní frázi (</w:t>
      </w:r>
      <w:r w:rsidRPr="00C27F4F">
        <w:rPr>
          <w:i/>
          <w:iCs/>
        </w:rPr>
        <w:t>There is</w:t>
      </w:r>
      <w:r>
        <w:t xml:space="preserve"> pro jednotné číslo, </w:t>
      </w:r>
      <w:r w:rsidRPr="00C27F4F">
        <w:rPr>
          <w:i/>
          <w:iCs/>
        </w:rPr>
        <w:t>There are</w:t>
      </w:r>
      <w:r>
        <w:t xml:space="preserve"> pro množné číslo) a místnost, u které máte prozrazeno 1. písmenko. Toto cvičení si vypracuj na fólii a pak si vyber 3 věty, které </w:t>
      </w:r>
      <w:r w:rsidR="00411C43">
        <w:t>si přepíšeš do sešitu.</w:t>
      </w:r>
    </w:p>
    <w:p w:rsidR="00C27F4F" w:rsidRDefault="00C27F4F" w:rsidP="005A481F">
      <w:pPr>
        <w:jc w:val="both"/>
      </w:pPr>
    </w:p>
    <w:p w:rsidR="00C27F4F" w:rsidRDefault="00C27F4F" w:rsidP="005A481F">
      <w:pPr>
        <w:jc w:val="both"/>
      </w:pPr>
      <w:r>
        <w:t>15.6. – 21.6.</w:t>
      </w:r>
    </w:p>
    <w:p w:rsidR="00C27F4F" w:rsidRDefault="00C27F4F" w:rsidP="005A481F">
      <w:pPr>
        <w:jc w:val="both"/>
      </w:pPr>
    </w:p>
    <w:p w:rsidR="00C27F4F" w:rsidRPr="00C27F4F" w:rsidRDefault="00C27F4F" w:rsidP="00C27F4F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V pracovním sešitě si potrénuj novou slovní zásobu ve cvičení </w:t>
      </w:r>
      <w:r w:rsidRPr="00C27F4F">
        <w:rPr>
          <w:b/>
          <w:bCs/>
        </w:rPr>
        <w:t>44/1.</w:t>
      </w:r>
    </w:p>
    <w:p w:rsidR="00C27F4F" w:rsidRDefault="00C27F4F" w:rsidP="00C27F4F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Následující cvičení </w:t>
      </w:r>
      <w:r w:rsidRPr="00C27F4F">
        <w:rPr>
          <w:b/>
          <w:bCs/>
        </w:rPr>
        <w:t>45/2</w:t>
      </w:r>
      <w:r>
        <w:t xml:space="preserve"> pak trénuje vazbu </w:t>
      </w:r>
      <w:r w:rsidRPr="00C27F4F">
        <w:rPr>
          <w:i/>
          <w:iCs/>
        </w:rPr>
        <w:t>There is/ There are</w:t>
      </w:r>
      <w:r w:rsidR="006D2AC1">
        <w:t xml:space="preserve"> (Nejdříve si vždy podtrhni, o kolika věcech se ve větě mluví, a pak zvol </w:t>
      </w:r>
      <w:r w:rsidR="006D2AC1" w:rsidRPr="006D2AC1">
        <w:rPr>
          <w:i/>
          <w:iCs/>
        </w:rPr>
        <w:t>is/are</w:t>
      </w:r>
      <w:r w:rsidR="006D2AC1">
        <w:t>)</w:t>
      </w:r>
    </w:p>
    <w:p w:rsidR="006D2AC1" w:rsidRPr="006D2AC1" w:rsidRDefault="006D2AC1" w:rsidP="00C27F4F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Ve cvičení </w:t>
      </w:r>
      <w:r w:rsidRPr="006D2AC1">
        <w:rPr>
          <w:b/>
          <w:bCs/>
          <w:highlight w:val="yellow"/>
        </w:rPr>
        <w:t>45/3</w:t>
      </w:r>
      <w:r>
        <w:t xml:space="preserve"> máš do textu doplnit </w:t>
      </w:r>
      <w:r w:rsidRPr="006D2AC1">
        <w:rPr>
          <w:b/>
          <w:bCs/>
        </w:rPr>
        <w:t>is, isn’t, aren</w:t>
      </w:r>
      <w:r>
        <w:rPr>
          <w:b/>
          <w:bCs/>
        </w:rPr>
        <w:t>’</w:t>
      </w:r>
      <w:r w:rsidRPr="006D2AC1">
        <w:rPr>
          <w:b/>
          <w:bCs/>
        </w:rPr>
        <w:t>t</w:t>
      </w:r>
      <w:r>
        <w:rPr>
          <w:b/>
          <w:bCs/>
        </w:rPr>
        <w:t>.</w:t>
      </w:r>
      <w:r>
        <w:t xml:space="preserve"> Toto cvičení </w:t>
      </w:r>
      <w:r w:rsidRPr="006D2AC1">
        <w:rPr>
          <w:b/>
          <w:bCs/>
          <w:highlight w:val="yellow"/>
        </w:rPr>
        <w:t>pošli ke kontrole</w:t>
      </w:r>
      <w:r w:rsidRPr="006D2AC1">
        <w:rPr>
          <w:highlight w:val="yellow"/>
        </w:rPr>
        <w:t xml:space="preserve"> </w:t>
      </w:r>
      <w:r>
        <w:t xml:space="preserve">své paní učitelce </w:t>
      </w:r>
      <w:r w:rsidRPr="006D2AC1">
        <w:rPr>
          <w:b/>
          <w:bCs/>
          <w:highlight w:val="yellow"/>
        </w:rPr>
        <w:t>do 21.6.</w:t>
      </w:r>
    </w:p>
    <w:p w:rsidR="006D2AC1" w:rsidRPr="00C27F4F" w:rsidRDefault="006D2AC1" w:rsidP="00C27F4F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Dobrovolně si vypracuj také cv. </w:t>
      </w:r>
      <w:r w:rsidRPr="006D2AC1">
        <w:rPr>
          <w:b/>
          <w:bCs/>
        </w:rPr>
        <w:t>45/4</w:t>
      </w:r>
      <w:r>
        <w:t>, ve kterém máš napsat věty o tom, kde děláš dané aktivity.</w:t>
      </w:r>
    </w:p>
    <w:sectPr w:rsidR="006D2AC1" w:rsidRPr="00C2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301BF"/>
    <w:multiLevelType w:val="hybridMultilevel"/>
    <w:tmpl w:val="9E14E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40"/>
    <w:rsid w:val="0010493B"/>
    <w:rsid w:val="00411C43"/>
    <w:rsid w:val="004924F8"/>
    <w:rsid w:val="005A481F"/>
    <w:rsid w:val="006118C9"/>
    <w:rsid w:val="006D2AC1"/>
    <w:rsid w:val="00AB7840"/>
    <w:rsid w:val="00C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4532"/>
  <w15:chartTrackingRefBased/>
  <w15:docId w15:val="{4371782A-D17A-4668-8BF2-E4C83D59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4</cp:revision>
  <dcterms:created xsi:type="dcterms:W3CDTF">2020-06-04T09:29:00Z</dcterms:created>
  <dcterms:modified xsi:type="dcterms:W3CDTF">2020-06-08T14:19:00Z</dcterms:modified>
</cp:coreProperties>
</file>