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2E1069">
        <w:rPr>
          <w:u w:val="single"/>
        </w:rPr>
        <w:t>4. květ</w:t>
      </w:r>
      <w:r w:rsidRPr="00EC6699">
        <w:rPr>
          <w:u w:val="single"/>
        </w:rPr>
        <w:t xml:space="preserve">na – </w:t>
      </w:r>
      <w:r w:rsidR="002E1069">
        <w:rPr>
          <w:u w:val="single"/>
        </w:rPr>
        <w:t>10. květ</w:t>
      </w:r>
      <w:r w:rsidRPr="00EC6699">
        <w:rPr>
          <w:u w:val="single"/>
        </w:rPr>
        <w:t>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5351DC" w:rsidRDefault="00CE7E45" w:rsidP="00125E5C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AA43EE">
        <w:rPr>
          <w:b/>
          <w:bCs/>
        </w:rPr>
        <w:t>7</w:t>
      </w:r>
      <w:r w:rsidRPr="009D1FD5">
        <w:rPr>
          <w:b/>
          <w:bCs/>
        </w:rPr>
        <w:t xml:space="preserve"> ÚKOL</w:t>
      </w:r>
    </w:p>
    <w:p w:rsidR="007C2B04" w:rsidRDefault="007C2B04" w:rsidP="00EC6699">
      <w:pPr>
        <w:pStyle w:val="Bezmezer"/>
      </w:pPr>
    </w:p>
    <w:p w:rsidR="007C2B04" w:rsidRDefault="004A48DA" w:rsidP="00EC6699">
      <w:pPr>
        <w:pStyle w:val="Bezmez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KONTROLA  </w:t>
      </w:r>
      <w:r w:rsidR="005D4617"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>U</w:t>
      </w:r>
      <w:r w:rsidR="005D4617">
        <w:rPr>
          <w:b/>
          <w:bCs/>
          <w:color w:val="FF0000"/>
          <w:u w:val="single"/>
        </w:rPr>
        <w:t xml:space="preserve"> 3</w:t>
      </w:r>
    </w:p>
    <w:p w:rsidR="005D4617" w:rsidRDefault="005D4617" w:rsidP="00EC6699">
      <w:pPr>
        <w:pStyle w:val="Bezmezer"/>
      </w:pPr>
    </w:p>
    <w:p w:rsidR="002B16C5" w:rsidRDefault="002B16C5" w:rsidP="00EC6699">
      <w:pPr>
        <w:pStyle w:val="Bezmezer"/>
      </w:pPr>
      <w:r>
        <w:t xml:space="preserve">1. </w:t>
      </w:r>
      <w:r w:rsidR="006F33FB">
        <w:t>Představ si rovné 30 cm dlouhé pravítko. Pokud na ně nepůsobí žádná síla, pak se jeho</w:t>
      </w:r>
    </w:p>
    <w:p w:rsidR="006F33FB" w:rsidRDefault="006F33FB" w:rsidP="00EC6699">
      <w:pPr>
        <w:pStyle w:val="Bezmezer"/>
        <w:rPr>
          <w:b/>
          <w:bCs/>
        </w:rPr>
      </w:pPr>
      <w:r>
        <w:tab/>
      </w:r>
      <w:r w:rsidRPr="006F33FB">
        <w:rPr>
          <w:u w:val="single"/>
        </w:rPr>
        <w:t>tvar</w:t>
      </w:r>
      <w:r>
        <w:t xml:space="preserve"> </w:t>
      </w:r>
      <w:r w:rsidRPr="006F33FB">
        <w:rPr>
          <w:b/>
          <w:bCs/>
        </w:rPr>
        <w:t xml:space="preserve">mění – </w:t>
      </w:r>
      <w:r w:rsidRPr="004A48DA">
        <w:rPr>
          <w:b/>
          <w:bCs/>
          <w:color w:val="FF0000"/>
        </w:rPr>
        <w:t>nemění</w:t>
      </w:r>
      <w:r>
        <w:tab/>
      </w:r>
      <w:r>
        <w:tab/>
        <w:t xml:space="preserve">a jeho </w:t>
      </w:r>
      <w:r w:rsidRPr="006F33FB">
        <w:rPr>
          <w:u w:val="single"/>
        </w:rPr>
        <w:t>objem</w:t>
      </w:r>
      <w:r>
        <w:t xml:space="preserve"> se </w:t>
      </w:r>
      <w:r w:rsidRPr="006F33FB">
        <w:rPr>
          <w:b/>
          <w:bCs/>
        </w:rPr>
        <w:t xml:space="preserve">mění </w:t>
      </w:r>
      <w:r>
        <w:rPr>
          <w:b/>
          <w:bCs/>
        </w:rPr>
        <w:t>–</w:t>
      </w:r>
      <w:r w:rsidRPr="006F33FB">
        <w:rPr>
          <w:b/>
          <w:bCs/>
        </w:rPr>
        <w:t xml:space="preserve"> </w:t>
      </w:r>
      <w:r w:rsidRPr="004A48DA">
        <w:rPr>
          <w:b/>
          <w:bCs/>
          <w:color w:val="FF0000"/>
        </w:rPr>
        <w:t>nemění</w:t>
      </w:r>
      <w:r>
        <w:rPr>
          <w:b/>
          <w:bCs/>
        </w:rPr>
        <w:tab/>
      </w:r>
      <w:r>
        <w:rPr>
          <w:b/>
          <w:bCs/>
        </w:rPr>
        <w:tab/>
      </w:r>
      <w:r w:rsidRPr="0071737E">
        <w:t>(vyber)</w:t>
      </w:r>
    </w:p>
    <w:p w:rsidR="0071737E" w:rsidRDefault="0071737E" w:rsidP="00EC6699">
      <w:pPr>
        <w:pStyle w:val="Bezmezer"/>
      </w:pPr>
      <w:r w:rsidRPr="0071737E">
        <w:t>2</w:t>
      </w:r>
      <w:r>
        <w:t xml:space="preserve">. Látky, které mají pravidelné uspořádání částic se nazývají </w:t>
      </w:r>
      <w:r w:rsidR="004A48DA" w:rsidRPr="004A48DA">
        <w:rPr>
          <w:b/>
          <w:bCs/>
          <w:color w:val="FF0000"/>
        </w:rPr>
        <w:t>krystalické</w:t>
      </w:r>
      <w:r>
        <w:tab/>
      </w:r>
      <w:r>
        <w:tab/>
      </w:r>
      <w:r>
        <w:tab/>
        <w:t>(doplň)</w:t>
      </w:r>
    </w:p>
    <w:p w:rsidR="0071737E" w:rsidRDefault="0071737E" w:rsidP="00EC6699">
      <w:pPr>
        <w:pStyle w:val="Bezmezer"/>
      </w:pPr>
      <w:r>
        <w:t>3. Látky, které nejsou uspořádané se nazývají</w:t>
      </w:r>
      <w:r w:rsidR="004A48DA">
        <w:t xml:space="preserve"> </w:t>
      </w:r>
      <w:r w:rsidR="004A48DA">
        <w:rPr>
          <w:b/>
          <w:bCs/>
          <w:color w:val="FF0000"/>
        </w:rPr>
        <w:t>amorfní</w:t>
      </w:r>
      <w:r>
        <w:tab/>
      </w:r>
      <w:r>
        <w:tab/>
      </w:r>
      <w:r>
        <w:tab/>
      </w:r>
      <w:r>
        <w:tab/>
      </w:r>
      <w:r>
        <w:tab/>
        <w:t>(doplň)</w:t>
      </w:r>
    </w:p>
    <w:p w:rsidR="0071737E" w:rsidRDefault="0071737E" w:rsidP="00EC6699">
      <w:pPr>
        <w:pStyle w:val="Bezmezer"/>
      </w:pPr>
      <w:r>
        <w:t>4. Roztřiď na látky krystalické a amorfní</w:t>
      </w:r>
      <w:r w:rsidR="006449E6">
        <w:t>:</w:t>
      </w:r>
      <w:r w:rsidR="004A48DA">
        <w:t xml:space="preserve"> </w:t>
      </w:r>
      <w:r w:rsidR="004A48DA" w:rsidRPr="004A48DA">
        <w:rPr>
          <w:b/>
          <w:bCs/>
          <w:color w:val="FF0000"/>
        </w:rPr>
        <w:t>krystalické jsou červené</w:t>
      </w:r>
    </w:p>
    <w:p w:rsidR="006449E6" w:rsidRDefault="006449E6" w:rsidP="00EC6699">
      <w:pPr>
        <w:pStyle w:val="Bezmezer"/>
      </w:pPr>
    </w:p>
    <w:p w:rsidR="006449E6" w:rsidRDefault="006449E6" w:rsidP="00EC6699">
      <w:pPr>
        <w:pStyle w:val="Bezmezer"/>
      </w:pPr>
      <w:r>
        <w:t xml:space="preserve">  </w:t>
      </w:r>
      <w:r w:rsidRPr="004A48DA">
        <w:rPr>
          <w:b/>
          <w:bCs/>
          <w:color w:val="FF0000"/>
        </w:rPr>
        <w:t>železo</w:t>
      </w:r>
      <w:r>
        <w:t xml:space="preserve">, papír, guma, </w:t>
      </w:r>
      <w:r w:rsidRPr="004A48DA">
        <w:rPr>
          <w:b/>
          <w:bCs/>
          <w:color w:val="FF0000"/>
        </w:rPr>
        <w:t>tuha</w:t>
      </w:r>
      <w:r>
        <w:t xml:space="preserve">, vosk, sklo, </w:t>
      </w:r>
      <w:r w:rsidRPr="004A48DA">
        <w:rPr>
          <w:b/>
          <w:bCs/>
          <w:color w:val="FF0000"/>
        </w:rPr>
        <w:t>diamant</w:t>
      </w:r>
      <w:r>
        <w:t xml:space="preserve">, plasty, </w:t>
      </w:r>
      <w:r w:rsidRPr="004A48DA">
        <w:rPr>
          <w:b/>
          <w:bCs/>
          <w:color w:val="FF0000"/>
        </w:rPr>
        <w:t>skalice modrá</w:t>
      </w:r>
      <w:r>
        <w:t xml:space="preserve">, </w:t>
      </w:r>
      <w:r w:rsidRPr="004A48DA">
        <w:rPr>
          <w:b/>
          <w:bCs/>
          <w:color w:val="FF0000"/>
        </w:rPr>
        <w:t>led</w:t>
      </w:r>
    </w:p>
    <w:p w:rsidR="006449E6" w:rsidRDefault="006449E6" w:rsidP="00EC6699">
      <w:pPr>
        <w:pStyle w:val="Bezmezer"/>
      </w:pPr>
    </w:p>
    <w:p w:rsidR="004F3461" w:rsidRDefault="006449E6" w:rsidP="00EC6699">
      <w:pPr>
        <w:pStyle w:val="Bezmezer"/>
      </w:pPr>
      <w:r>
        <w:t xml:space="preserve">5. </w:t>
      </w:r>
      <w:r w:rsidR="004F3461">
        <w:t xml:space="preserve">Jakou vlastnost </w:t>
      </w:r>
      <w:r w:rsidR="00ED066D">
        <w:t>má</w:t>
      </w:r>
      <w:r w:rsidR="004F3461">
        <w:t>:</w:t>
      </w:r>
    </w:p>
    <w:p w:rsidR="004F3461" w:rsidRDefault="004F3461" w:rsidP="00EC6699">
      <w:pPr>
        <w:pStyle w:val="Bezmezer"/>
      </w:pPr>
      <w:r>
        <w:tab/>
        <w:t xml:space="preserve">materiál nože – </w:t>
      </w:r>
      <w:r w:rsidRPr="004A48DA">
        <w:rPr>
          <w:b/>
          <w:bCs/>
          <w:color w:val="FF0000"/>
        </w:rPr>
        <w:t>tvrdý</w:t>
      </w:r>
      <w:r w:rsidRPr="004F3461">
        <w:rPr>
          <w:b/>
          <w:bCs/>
        </w:rPr>
        <w:t xml:space="preserve"> – měkký – tvárný – křehký</w:t>
      </w:r>
      <w:r>
        <w:tab/>
        <w:t>(vyber 1 odpověď)</w:t>
      </w:r>
    </w:p>
    <w:p w:rsidR="004F3461" w:rsidRPr="004A48DA" w:rsidRDefault="004F3461" w:rsidP="00EC6699">
      <w:pPr>
        <w:pStyle w:val="Bezmezer"/>
        <w:rPr>
          <w:color w:val="FF0000"/>
        </w:rPr>
      </w:pPr>
      <w:r>
        <w:tab/>
        <w:t xml:space="preserve">křída – </w:t>
      </w:r>
      <w:r w:rsidRPr="004A48DA">
        <w:rPr>
          <w:b/>
          <w:bCs/>
        </w:rPr>
        <w:t>tvrdá</w:t>
      </w:r>
      <w:r>
        <w:t xml:space="preserve"> – </w:t>
      </w:r>
      <w:r w:rsidRPr="00ED066D">
        <w:rPr>
          <w:b/>
          <w:bCs/>
        </w:rPr>
        <w:t xml:space="preserve">pružná – </w:t>
      </w:r>
      <w:r w:rsidRPr="004A48DA">
        <w:rPr>
          <w:b/>
          <w:bCs/>
          <w:color w:val="FF0000"/>
        </w:rPr>
        <w:t>snadno se odírá</w:t>
      </w:r>
    </w:p>
    <w:p w:rsidR="00ED066D" w:rsidRPr="004A48DA" w:rsidRDefault="004F3461" w:rsidP="00EC6699">
      <w:pPr>
        <w:pStyle w:val="Bezmezer"/>
        <w:rPr>
          <w:color w:val="FF0000"/>
        </w:rPr>
      </w:pPr>
      <w:r w:rsidRPr="004A48DA">
        <w:rPr>
          <w:color w:val="FF0000"/>
        </w:rPr>
        <w:tab/>
      </w:r>
      <w:r w:rsidR="00ED066D" w:rsidRPr="004A48DA">
        <w:t>sklo – pevné – pružné –</w:t>
      </w:r>
      <w:r w:rsidR="00ED066D" w:rsidRPr="004A48DA">
        <w:rPr>
          <w:b/>
          <w:bCs/>
        </w:rPr>
        <w:t xml:space="preserve"> </w:t>
      </w:r>
      <w:r w:rsidR="00ED066D" w:rsidRPr="004A48DA">
        <w:rPr>
          <w:b/>
          <w:bCs/>
          <w:color w:val="FF0000"/>
        </w:rPr>
        <w:t>křehké</w:t>
      </w:r>
    </w:p>
    <w:p w:rsidR="006449E6" w:rsidRDefault="006449E6" w:rsidP="00EC6699">
      <w:pPr>
        <w:pStyle w:val="Bezmezer"/>
      </w:pPr>
      <w:r>
        <w:tab/>
      </w:r>
    </w:p>
    <w:p w:rsidR="00ED066D" w:rsidRDefault="00ED066D" w:rsidP="00EC6699">
      <w:pPr>
        <w:pStyle w:val="Bezmezer"/>
      </w:pPr>
      <w:r>
        <w:t>6. Máme dvě různé pevné látky. Jak poznáme, která je tvrdší?</w:t>
      </w:r>
    </w:p>
    <w:p w:rsidR="00ED066D" w:rsidRPr="004A48DA" w:rsidRDefault="004A48DA" w:rsidP="00EC6699">
      <w:pPr>
        <w:pStyle w:val="Bezmezer"/>
        <w:rPr>
          <w:b/>
          <w:bCs/>
          <w:color w:val="FF0000"/>
        </w:rPr>
      </w:pPr>
      <w:r w:rsidRPr="004A48DA">
        <w:rPr>
          <w:b/>
          <w:bCs/>
          <w:color w:val="FF0000"/>
        </w:rPr>
        <w:t>tvrdší látka udělá do měkčí rýhu</w:t>
      </w:r>
      <w:r w:rsidR="00125E5C">
        <w:rPr>
          <w:b/>
          <w:bCs/>
          <w:color w:val="FF0000"/>
        </w:rPr>
        <w:t xml:space="preserve"> </w:t>
      </w:r>
      <w:r w:rsidR="00125E5C" w:rsidRPr="00125E5C">
        <w:t>(železný hřebík udělá rýhu do křídy</w:t>
      </w:r>
      <w:r w:rsidR="00125E5C">
        <w:t>, naopak to nejde</w:t>
      </w:r>
      <w:r w:rsidR="00125E5C" w:rsidRPr="00125E5C">
        <w:t>)</w:t>
      </w:r>
    </w:p>
    <w:p w:rsidR="00125E5C" w:rsidRDefault="00125E5C" w:rsidP="00125E5C">
      <w:pPr>
        <w:pStyle w:val="Bezmezer"/>
      </w:pPr>
    </w:p>
    <w:p w:rsidR="00125E5C" w:rsidRDefault="00125E5C" w:rsidP="00125E5C">
      <w:pPr>
        <w:pStyle w:val="Bezmezer"/>
      </w:pPr>
      <w:r>
        <w:t>1 m</w:t>
      </w:r>
      <w:r>
        <w:rPr>
          <w:vertAlign w:val="superscript"/>
        </w:rPr>
        <w:t>3</w:t>
      </w:r>
      <w:r>
        <w:t xml:space="preserve"> =     </w:t>
      </w:r>
      <w:r>
        <w:tab/>
      </w:r>
      <w:r w:rsidRPr="00AE6B78">
        <w:rPr>
          <w:b/>
          <w:bCs/>
          <w:color w:val="FF0000"/>
        </w:rPr>
        <w:t>1</w:t>
      </w:r>
      <w:r>
        <w:rPr>
          <w:b/>
          <w:bCs/>
          <w:color w:val="FF0000"/>
        </w:rPr>
        <w:t xml:space="preserve"> </w:t>
      </w:r>
      <w:r w:rsidRPr="00AE6B78">
        <w:rPr>
          <w:b/>
          <w:bCs/>
          <w:color w:val="FF0000"/>
        </w:rPr>
        <w:t>000</w:t>
      </w:r>
      <w:r>
        <w:tab/>
        <w:t xml:space="preserve"> dm</w:t>
      </w:r>
      <w:r>
        <w:rPr>
          <w:vertAlign w:val="superscript"/>
        </w:rPr>
        <w:t>3</w:t>
      </w:r>
      <w:r>
        <w:tab/>
      </w:r>
      <w:r>
        <w:tab/>
      </w:r>
      <w:r>
        <w:tab/>
        <w:t>1 dm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1 000</w:t>
      </w:r>
      <w:r>
        <w:tab/>
        <w:t xml:space="preserve"> cm</w:t>
      </w:r>
      <w:r>
        <w:rPr>
          <w:vertAlign w:val="superscript"/>
        </w:rPr>
        <w:t>3</w:t>
      </w:r>
    </w:p>
    <w:p w:rsidR="00125E5C" w:rsidRDefault="00125E5C" w:rsidP="00125E5C">
      <w:pPr>
        <w:pStyle w:val="Bezmezer"/>
      </w:pPr>
      <w:r>
        <w:t>58 m</w:t>
      </w:r>
      <w:r>
        <w:rPr>
          <w:vertAlign w:val="superscript"/>
        </w:rPr>
        <w:t>3</w:t>
      </w:r>
      <w:r>
        <w:t xml:space="preserve"> =        </w:t>
      </w:r>
      <w:r w:rsidRPr="00AE6B78">
        <w:rPr>
          <w:b/>
          <w:bCs/>
          <w:color w:val="FF0000"/>
        </w:rPr>
        <w:t>58 000</w:t>
      </w:r>
      <w:r w:rsidRPr="00AE6B78">
        <w:rPr>
          <w:color w:val="FF0000"/>
        </w:rPr>
        <w:t xml:space="preserve"> </w:t>
      </w:r>
      <w:r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0,8 dm</w:t>
      </w:r>
      <w:r>
        <w:rPr>
          <w:vertAlign w:val="superscript"/>
        </w:rPr>
        <w:t>3</w:t>
      </w:r>
      <w:r>
        <w:t xml:space="preserve"> =       </w:t>
      </w:r>
      <w:r w:rsidRPr="00171D1C">
        <w:rPr>
          <w:b/>
          <w:bCs/>
          <w:color w:val="FF0000"/>
        </w:rPr>
        <w:t xml:space="preserve">800 </w:t>
      </w:r>
      <w:r>
        <w:t xml:space="preserve">  </w:t>
      </w:r>
      <w:r>
        <w:tab/>
        <w:t>cm</w:t>
      </w:r>
      <w:r>
        <w:rPr>
          <w:vertAlign w:val="superscript"/>
        </w:rPr>
        <w:t>3</w:t>
      </w:r>
    </w:p>
    <w:p w:rsidR="00125E5C" w:rsidRDefault="00125E5C" w:rsidP="00125E5C">
      <w:pPr>
        <w:pStyle w:val="Bezmezer"/>
      </w:pPr>
      <w:r>
        <w:t>0,09 m</w:t>
      </w:r>
      <w:r>
        <w:rPr>
          <w:vertAlign w:val="superscript"/>
        </w:rPr>
        <w:t>3</w:t>
      </w:r>
      <w:r>
        <w:t xml:space="preserve"> =         </w:t>
      </w:r>
      <w:r w:rsidRPr="00AE6B78">
        <w:rPr>
          <w:b/>
          <w:bCs/>
          <w:color w:val="FF0000"/>
        </w:rPr>
        <w:t>90</w:t>
      </w:r>
      <w: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20,6 dm</w:t>
      </w:r>
      <w:r>
        <w:rPr>
          <w:vertAlign w:val="superscript"/>
        </w:rPr>
        <w:t>3</w:t>
      </w:r>
      <w:r>
        <w:t xml:space="preserve"> =  </w:t>
      </w:r>
      <w:r w:rsidRPr="00171D1C">
        <w:rPr>
          <w:b/>
          <w:bCs/>
          <w:color w:val="FF0000"/>
        </w:rPr>
        <w:t>20 600</w:t>
      </w:r>
      <w:r w:rsidRPr="00171D1C">
        <w:rPr>
          <w:color w:val="FF0000"/>
        </w:rPr>
        <w:t xml:space="preserve"> </w:t>
      </w:r>
      <w:r>
        <w:tab/>
        <w:t>cm</w:t>
      </w:r>
      <w:r>
        <w:rPr>
          <w:vertAlign w:val="superscript"/>
        </w:rPr>
        <w:t>3</w:t>
      </w:r>
    </w:p>
    <w:p w:rsidR="00125E5C" w:rsidRDefault="00125E5C" w:rsidP="00125E5C">
      <w:pPr>
        <w:pStyle w:val="Bezmezer"/>
      </w:pPr>
      <w:r>
        <w:t>4,205 m</w:t>
      </w:r>
      <w:r>
        <w:rPr>
          <w:vertAlign w:val="superscript"/>
        </w:rPr>
        <w:t>3</w:t>
      </w:r>
      <w:r>
        <w:t xml:space="preserve"> =    </w:t>
      </w:r>
      <w:r w:rsidRPr="00AE6B78">
        <w:rPr>
          <w:b/>
          <w:bCs/>
          <w:color w:val="FF0000"/>
        </w:rPr>
        <w:t>4 205</w:t>
      </w:r>
      <w:r w:rsidRPr="00AE6B78">
        <w:rPr>
          <w:color w:val="FF0000"/>
        </w:rPr>
        <w:t xml:space="preserve"> </w:t>
      </w:r>
      <w:r>
        <w:tab/>
        <w:t>dm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0,05 dm</w:t>
      </w:r>
      <w:r>
        <w:rPr>
          <w:vertAlign w:val="superscript"/>
        </w:rPr>
        <w:t>3</w:t>
      </w:r>
      <w:r>
        <w:t xml:space="preserve"> =        </w:t>
      </w:r>
      <w:r w:rsidRPr="00171D1C">
        <w:rPr>
          <w:b/>
          <w:bCs/>
          <w:color w:val="FF0000"/>
        </w:rPr>
        <w:t>50</w:t>
      </w:r>
      <w:r>
        <w:t xml:space="preserve"> </w:t>
      </w:r>
      <w:r>
        <w:tab/>
        <w:t>cm</w:t>
      </w:r>
      <w:r>
        <w:rPr>
          <w:vertAlign w:val="superscript"/>
        </w:rPr>
        <w:t>3</w:t>
      </w:r>
    </w:p>
    <w:p w:rsidR="00125E5C" w:rsidRDefault="00125E5C" w:rsidP="00125E5C">
      <w:pPr>
        <w:pStyle w:val="Bezmezer"/>
      </w:pPr>
    </w:p>
    <w:p w:rsidR="00125E5C" w:rsidRDefault="00125E5C" w:rsidP="00125E5C">
      <w:pPr>
        <w:pStyle w:val="Bezmezer"/>
      </w:pPr>
      <w:r>
        <w:t>1cm</w:t>
      </w:r>
      <w:r>
        <w:rPr>
          <w:vertAlign w:val="superscript"/>
        </w:rPr>
        <w:t>3</w:t>
      </w:r>
      <w:r>
        <w:t xml:space="preserve"> =           </w:t>
      </w:r>
      <w:r w:rsidRPr="00962391">
        <w:rPr>
          <w:b/>
          <w:bCs/>
          <w:color w:val="FF0000"/>
        </w:rPr>
        <w:t>1 000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>2 m</w:t>
      </w:r>
      <w:r>
        <w:rPr>
          <w:vertAlign w:val="superscript"/>
        </w:rPr>
        <w:t>3</w:t>
      </w:r>
      <w:r>
        <w:t xml:space="preserve"> =          </w:t>
      </w:r>
      <w:r w:rsidRPr="00962391">
        <w:rPr>
          <w:b/>
          <w:bCs/>
          <w:color w:val="FF0000"/>
        </w:rPr>
        <w:t>2 000</w:t>
      </w:r>
      <w:r>
        <w:t xml:space="preserve"> </w:t>
      </w:r>
      <w:r>
        <w:rPr>
          <w:rFonts w:ascii="AR BERKLEY" w:hAnsi="AR BERKLEY"/>
        </w:rPr>
        <w:t>l</w:t>
      </w:r>
    </w:p>
    <w:p w:rsidR="00125E5C" w:rsidRDefault="00125E5C" w:rsidP="00125E5C">
      <w:pPr>
        <w:pStyle w:val="Bezmezer"/>
      </w:pPr>
      <w:r>
        <w:t>0,085 cm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85</w:t>
      </w:r>
      <w:r>
        <w:tab/>
        <w:t>mm</w:t>
      </w:r>
      <w:r w:rsidRPr="00171D1C">
        <w:rPr>
          <w:vertAlign w:val="superscript"/>
        </w:rPr>
        <w:t>3</w:t>
      </w:r>
      <w:r>
        <w:tab/>
      </w:r>
      <w:r>
        <w:tab/>
      </w:r>
      <w:r>
        <w:tab/>
        <w:t xml:space="preserve">600 </w:t>
      </w:r>
      <w:r>
        <w:rPr>
          <w:rFonts w:ascii="AR BERKLEY" w:hAnsi="AR BERKLEY"/>
        </w:rPr>
        <w:t>l</w:t>
      </w:r>
      <w:r>
        <w:t xml:space="preserve"> =              </w:t>
      </w:r>
      <w:r w:rsidRPr="00962391">
        <w:rPr>
          <w:b/>
          <w:bCs/>
          <w:color w:val="FF0000"/>
        </w:rPr>
        <w:t>6</w:t>
      </w:r>
      <w:r>
        <w:t xml:space="preserve">   </w:t>
      </w:r>
      <w:r>
        <w:rPr>
          <w:rFonts w:ascii="AR BERKLEY" w:hAnsi="AR BERKLEY"/>
        </w:rPr>
        <w:t>hl</w:t>
      </w:r>
    </w:p>
    <w:p w:rsidR="00125E5C" w:rsidRDefault="00125E5C" w:rsidP="00125E5C">
      <w:pPr>
        <w:pStyle w:val="Bezmezer"/>
        <w:rPr>
          <w:rFonts w:ascii="AR BERKLEY" w:hAnsi="AR BERKLEY"/>
        </w:rPr>
      </w:pPr>
      <w:r>
        <w:t>1 dm</w:t>
      </w:r>
      <w:r>
        <w:rPr>
          <w:vertAlign w:val="superscript"/>
        </w:rPr>
        <w:t>3</w:t>
      </w:r>
      <w:r>
        <w:t xml:space="preserve"> =                </w:t>
      </w:r>
      <w:r w:rsidRPr="00962391">
        <w:rPr>
          <w:b/>
          <w:bCs/>
          <w:color w:val="FF0000"/>
        </w:rPr>
        <w:t>1</w:t>
      </w:r>
      <w:r>
        <w:t xml:space="preserve"> </w:t>
      </w:r>
      <w:r>
        <w:tab/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>450 dm</w:t>
      </w:r>
      <w:r>
        <w:rPr>
          <w:vertAlign w:val="superscript"/>
        </w:rPr>
        <w:t>3</w:t>
      </w:r>
      <w:r>
        <w:t xml:space="preserve"> =      </w:t>
      </w:r>
      <w:r w:rsidRPr="00962391">
        <w:rPr>
          <w:b/>
          <w:bCs/>
          <w:color w:val="FF0000"/>
        </w:rPr>
        <w:t>4,5</w:t>
      </w:r>
      <w:r>
        <w:t xml:space="preserve">   </w:t>
      </w:r>
      <w:r>
        <w:rPr>
          <w:rFonts w:ascii="AR BERKLEY" w:hAnsi="AR BERKLEY"/>
        </w:rPr>
        <w:t>hl</w:t>
      </w:r>
    </w:p>
    <w:p w:rsidR="00125E5C" w:rsidRDefault="00125E5C" w:rsidP="00125E5C">
      <w:pPr>
        <w:pStyle w:val="Bezmezer"/>
      </w:pPr>
      <w:r>
        <w:t>254 dm</w:t>
      </w:r>
      <w:r>
        <w:rPr>
          <w:vertAlign w:val="superscript"/>
        </w:rPr>
        <w:t>3</w:t>
      </w:r>
      <w:r>
        <w:t xml:space="preserve"> =        </w:t>
      </w:r>
      <w:r w:rsidRPr="00962391">
        <w:rPr>
          <w:b/>
          <w:bCs/>
          <w:color w:val="FF0000"/>
        </w:rPr>
        <w:t>254</w:t>
      </w:r>
      <w:r>
        <w:t xml:space="preserve">  </w:t>
      </w:r>
      <w:r>
        <w:rPr>
          <w:rFonts w:ascii="AR BERKLEY" w:hAnsi="AR BERKLEY"/>
        </w:rPr>
        <w:t>l</w:t>
      </w:r>
      <w:r>
        <w:tab/>
      </w:r>
      <w:r>
        <w:tab/>
      </w:r>
      <w:r>
        <w:tab/>
        <w:t xml:space="preserve">3500 </w:t>
      </w:r>
      <w:r>
        <w:rPr>
          <w:rFonts w:ascii="AR BERKLEY" w:hAnsi="AR BERKLEY"/>
        </w:rPr>
        <w:t>ml</w:t>
      </w:r>
      <w:r>
        <w:t xml:space="preserve"> =       </w:t>
      </w:r>
      <w:r w:rsidRPr="00962391">
        <w:rPr>
          <w:b/>
          <w:bCs/>
          <w:color w:val="FF0000"/>
        </w:rPr>
        <w:t>3,5</w:t>
      </w:r>
      <w:r>
        <w:t xml:space="preserve">   </w:t>
      </w:r>
      <w:r>
        <w:rPr>
          <w:rFonts w:ascii="AR BERKLEY" w:hAnsi="AR BERKLEY"/>
        </w:rPr>
        <w:t>l</w:t>
      </w:r>
    </w:p>
    <w:p w:rsidR="00520FD0" w:rsidRDefault="00520FD0" w:rsidP="00ED066D">
      <w:pPr>
        <w:pStyle w:val="Bezmezer"/>
      </w:pPr>
      <w:bookmarkStart w:id="0" w:name="_GoBack"/>
      <w:bookmarkEnd w:id="0"/>
    </w:p>
    <w:p w:rsidR="00520FD0" w:rsidRPr="00520FD0" w:rsidRDefault="00520FD0" w:rsidP="00520FD0">
      <w:pPr>
        <w:pStyle w:val="Bezmezer"/>
        <w:rPr>
          <w:b/>
          <w:bCs/>
          <w:color w:val="FF0000"/>
        </w:rPr>
      </w:pPr>
      <w:r w:rsidRPr="00520FD0">
        <w:rPr>
          <w:b/>
          <w:bCs/>
          <w:color w:val="FF0000"/>
        </w:rPr>
        <w:t>Zapište si červený text do sešitu.</w:t>
      </w:r>
    </w:p>
    <w:p w:rsidR="00520FD0" w:rsidRDefault="00520FD0" w:rsidP="00ED066D">
      <w:pPr>
        <w:pStyle w:val="Bezmezer"/>
      </w:pPr>
    </w:p>
    <w:p w:rsidR="00125E5C" w:rsidRPr="0005458F" w:rsidRDefault="00125E5C" w:rsidP="00125E5C">
      <w:pPr>
        <w:pStyle w:val="Bezmezer"/>
        <w:rPr>
          <w:b/>
          <w:bCs/>
          <w:sz w:val="36"/>
          <w:szCs w:val="36"/>
        </w:rPr>
      </w:pPr>
      <w:r w:rsidRPr="0005458F">
        <w:rPr>
          <w:sz w:val="36"/>
          <w:szCs w:val="36"/>
        </w:rPr>
        <w:t xml:space="preserve">F7 – Učivo Vlastnosti látek – </w:t>
      </w:r>
      <w:r>
        <w:rPr>
          <w:b/>
          <w:bCs/>
          <w:sz w:val="36"/>
          <w:szCs w:val="36"/>
        </w:rPr>
        <w:t>KAPALNÉ</w:t>
      </w:r>
      <w:r w:rsidRPr="0005458F">
        <w:rPr>
          <w:b/>
          <w:bCs/>
          <w:sz w:val="36"/>
          <w:szCs w:val="36"/>
        </w:rPr>
        <w:t xml:space="preserve"> LÁTKY</w:t>
      </w:r>
      <w:r>
        <w:rPr>
          <w:b/>
          <w:bCs/>
          <w:sz w:val="36"/>
          <w:szCs w:val="36"/>
        </w:rPr>
        <w:t xml:space="preserve"> </w:t>
      </w:r>
      <w:r w:rsidRPr="0005458F">
        <w:rPr>
          <w:szCs w:val="24"/>
        </w:rPr>
        <w:t>(uč.</w:t>
      </w:r>
      <w:r>
        <w:rPr>
          <w:szCs w:val="24"/>
        </w:rPr>
        <w:t xml:space="preserve"> </w:t>
      </w:r>
      <w:r w:rsidRPr="0005458F">
        <w:rPr>
          <w:szCs w:val="24"/>
        </w:rPr>
        <w:t xml:space="preserve">str. </w:t>
      </w:r>
      <w:r w:rsidR="002E1069">
        <w:rPr>
          <w:szCs w:val="24"/>
        </w:rPr>
        <w:t>95 - 10</w:t>
      </w:r>
      <w:r w:rsidR="00520FD0">
        <w:rPr>
          <w:szCs w:val="24"/>
        </w:rPr>
        <w:t>1</w:t>
      </w:r>
      <w:r w:rsidRPr="0005458F">
        <w:rPr>
          <w:szCs w:val="24"/>
        </w:rPr>
        <w:t>)</w:t>
      </w:r>
    </w:p>
    <w:p w:rsidR="00520FD0" w:rsidRDefault="00520FD0" w:rsidP="00ED066D">
      <w:pPr>
        <w:pStyle w:val="Bezmezer"/>
      </w:pPr>
    </w:p>
    <w:p w:rsidR="00F7474F" w:rsidRPr="003321DE" w:rsidRDefault="00F7474F" w:rsidP="00ED066D">
      <w:pPr>
        <w:pStyle w:val="Bezmezer"/>
        <w:rPr>
          <w:color w:val="FF0000"/>
        </w:rPr>
      </w:pPr>
      <w:r w:rsidRPr="003321DE">
        <w:rPr>
          <w:color w:val="FF0000"/>
        </w:rPr>
        <w:t>Malé částice kapalných látek (atomy, molekuly, ionty) nemají mezi sebou žádné vazby.</w:t>
      </w:r>
    </w:p>
    <w:p w:rsidR="00F7474F" w:rsidRPr="003321DE" w:rsidRDefault="00F7474F" w:rsidP="00ED066D">
      <w:pPr>
        <w:pStyle w:val="Bezmezer"/>
        <w:rPr>
          <w:color w:val="FF0000"/>
        </w:rPr>
      </w:pPr>
      <w:r w:rsidRPr="003321DE">
        <w:rPr>
          <w:color w:val="FF0000"/>
        </w:rPr>
        <w:t>Kapalné látky jsou např.: voda, mléko, kofola, benzín, nafta, líh</w:t>
      </w:r>
      <w:r w:rsidR="003321DE" w:rsidRPr="003321DE">
        <w:rPr>
          <w:color w:val="FF0000"/>
        </w:rPr>
        <w:t xml:space="preserve"> …</w:t>
      </w:r>
    </w:p>
    <w:p w:rsidR="00D56E36" w:rsidRDefault="00D56E36" w:rsidP="00ED066D">
      <w:pPr>
        <w:pStyle w:val="Bezmezer"/>
      </w:pPr>
      <w:r>
        <w:t>Budeme hledat společné vlastnosti pro všechny kapalné látky.</w:t>
      </w:r>
    </w:p>
    <w:p w:rsidR="00D56E36" w:rsidRDefault="00D56E36" w:rsidP="00ED066D">
      <w:pPr>
        <w:pStyle w:val="Bezmezer"/>
      </w:pPr>
    </w:p>
    <w:p w:rsidR="00D56E36" w:rsidRDefault="00F7474F" w:rsidP="00D56E36">
      <w:pPr>
        <w:pStyle w:val="Bezmezer"/>
        <w:rPr>
          <w:rFonts w:cs="Arial"/>
        </w:rPr>
      </w:pPr>
      <w:r w:rsidRPr="00722E99">
        <w:rPr>
          <w:u w:val="single"/>
        </w:rPr>
        <w:t>Pokus</w:t>
      </w:r>
      <w:r>
        <w:t xml:space="preserve">: </w:t>
      </w:r>
      <w:r w:rsidR="00D56E36">
        <w:t xml:space="preserve">Vezmi si odměrku z kuchyně,  nalij do ní asi 1 </w:t>
      </w:r>
      <w:r w:rsidR="00D56E36">
        <w:rPr>
          <w:rFonts w:cs="Arial"/>
        </w:rPr>
        <w:t>d</w:t>
      </w:r>
      <w:r w:rsidR="00D56E36">
        <w:rPr>
          <w:rFonts w:ascii="AR BERKLEY" w:hAnsi="AR BERKLEY"/>
        </w:rPr>
        <w:t>l</w:t>
      </w:r>
      <w:r w:rsidR="00D56E36">
        <w:rPr>
          <w:rFonts w:ascii="AR BERKLEY" w:hAnsi="AR BERKLEY"/>
        </w:rPr>
        <w:t xml:space="preserve"> </w:t>
      </w:r>
      <w:r w:rsidR="00D56E36">
        <w:rPr>
          <w:rFonts w:cs="Arial"/>
        </w:rPr>
        <w:t>vody.</w:t>
      </w:r>
      <w:r w:rsidR="003321DE">
        <w:rPr>
          <w:rFonts w:cs="Arial"/>
        </w:rPr>
        <w:t xml:space="preserve"> Jaký tvar má kapalina? (tvar odměrky)</w:t>
      </w:r>
    </w:p>
    <w:p w:rsidR="003321DE" w:rsidRDefault="003321DE" w:rsidP="00D56E36">
      <w:pPr>
        <w:pStyle w:val="Bezmezer"/>
        <w:rPr>
          <w:rFonts w:cs="Arial"/>
        </w:rPr>
      </w:pPr>
      <w:r>
        <w:rPr>
          <w:rFonts w:cs="Arial"/>
        </w:rPr>
        <w:tab/>
        <w:t>Přelij vodu do jiné nádoby třeba misky. Jaká tvar má kapalina? (tvar misky)</w:t>
      </w:r>
    </w:p>
    <w:p w:rsidR="003321DE" w:rsidRDefault="003321DE" w:rsidP="00D56E36">
      <w:pPr>
        <w:pStyle w:val="Bezmezer"/>
        <w:rPr>
          <w:rFonts w:cs="Arial"/>
        </w:rPr>
      </w:pPr>
      <w:r>
        <w:rPr>
          <w:rFonts w:cs="Arial"/>
        </w:rPr>
        <w:tab/>
        <w:t>Přelij vodu z misky do odměrky. Změnil se objem? (nezměnil)</w:t>
      </w:r>
    </w:p>
    <w:p w:rsidR="003321DE" w:rsidRDefault="003321DE" w:rsidP="00D56E36">
      <w:pPr>
        <w:pStyle w:val="Bezmezer"/>
        <w:rPr>
          <w:rFonts w:cs="Arial"/>
          <w:color w:val="FF0000"/>
        </w:rPr>
      </w:pPr>
      <w:r w:rsidRPr="00722E99">
        <w:rPr>
          <w:rFonts w:cs="Arial"/>
          <w:color w:val="FF0000"/>
        </w:rPr>
        <w:t>Kapalné látky mají stálý objem</w:t>
      </w:r>
      <w:r w:rsidR="00722E99" w:rsidRPr="00722E99">
        <w:rPr>
          <w:rFonts w:cs="Arial"/>
          <w:color w:val="FF0000"/>
        </w:rPr>
        <w:t>, tvar se mění podle nádoby.</w:t>
      </w:r>
    </w:p>
    <w:p w:rsidR="00722E99" w:rsidRDefault="00FB6AF0" w:rsidP="00D56E36">
      <w:pPr>
        <w:pStyle w:val="Bezmezer"/>
        <w:rPr>
          <w:rFonts w:cs="Arial"/>
          <w:color w:val="FF0000"/>
        </w:rPr>
      </w:pPr>
      <w:r>
        <w:rPr>
          <w:rFonts w:cs="Arial"/>
          <w:color w:val="FF0000"/>
        </w:rPr>
        <w:t>Další vlastnosti kapalin:</w:t>
      </w:r>
    </w:p>
    <w:p w:rsidR="00FB6AF0" w:rsidRPr="00722E99" w:rsidRDefault="00FB6AF0" w:rsidP="00D56E36">
      <w:pPr>
        <w:pStyle w:val="Bezmezer"/>
        <w:rPr>
          <w:rFonts w:cs="Arial"/>
          <w:color w:val="FF0000"/>
        </w:rPr>
      </w:pPr>
    </w:p>
    <w:p w:rsidR="00F7474F" w:rsidRDefault="00722E99" w:rsidP="00ED066D">
      <w:pPr>
        <w:pStyle w:val="Bezmezer"/>
      </w:pPr>
      <w:r w:rsidRPr="00722E99">
        <w:rPr>
          <w:u w:val="single"/>
        </w:rPr>
        <w:t>Pokus</w:t>
      </w:r>
      <w:r>
        <w:t xml:space="preserve">: </w:t>
      </w:r>
      <w:r w:rsidR="00FB6AF0">
        <w:t>Pozoruj hladinu kapaliny v různých nádobách, při bezvětří na rybníce nebo jezeře.</w:t>
      </w:r>
    </w:p>
    <w:p w:rsidR="002E1069" w:rsidRDefault="00FB6AF0" w:rsidP="00ED066D">
      <w:pPr>
        <w:pStyle w:val="Bezmezer"/>
      </w:pPr>
      <w:r>
        <w:tab/>
        <w:t>Vzpomeň si na pokus s hadicovou vodováhou.</w:t>
      </w:r>
    </w:p>
    <w:p w:rsidR="00FB6AF0" w:rsidRDefault="00425F30" w:rsidP="00ED066D">
      <w:pPr>
        <w:pStyle w:val="Bezmezer"/>
      </w:pPr>
      <w:r>
        <w:rPr>
          <w:color w:val="FF0000"/>
        </w:rPr>
        <w:t xml:space="preserve">1. </w:t>
      </w:r>
      <w:r w:rsidR="00FB6AF0">
        <w:rPr>
          <w:color w:val="FF0000"/>
        </w:rPr>
        <w:t xml:space="preserve">vodorovná hladina </w:t>
      </w:r>
      <w:r w:rsidR="00FB6AF0">
        <w:t>(</w:t>
      </w:r>
      <w:r w:rsidR="00B01EBF">
        <w:t>působení gravitační síly)</w:t>
      </w:r>
    </w:p>
    <w:p w:rsidR="00B01EBF" w:rsidRDefault="00B01EBF" w:rsidP="00ED066D">
      <w:pPr>
        <w:pStyle w:val="Bezmezer"/>
      </w:pPr>
    </w:p>
    <w:p w:rsidR="00B01EBF" w:rsidRDefault="00B01EBF" w:rsidP="00ED066D">
      <w:pPr>
        <w:pStyle w:val="Bezmezer"/>
      </w:pPr>
    </w:p>
    <w:p w:rsidR="00B01EBF" w:rsidRDefault="00B01EBF" w:rsidP="00ED066D">
      <w:pPr>
        <w:pStyle w:val="Bezmezer"/>
      </w:pPr>
    </w:p>
    <w:p w:rsidR="00B01EBF" w:rsidRDefault="00B01EBF" w:rsidP="00ED066D">
      <w:pPr>
        <w:pStyle w:val="Bezmezer"/>
      </w:pPr>
      <w:r w:rsidRPr="00B01EBF">
        <w:rPr>
          <w:u w:val="single"/>
        </w:rPr>
        <w:t>Pokus</w:t>
      </w:r>
      <w:r>
        <w:t>: Naplň plastovou injekční stříkačku vodou, prstem ucpi místo pro jehlu a zkus stlačit píst.</w:t>
      </w:r>
    </w:p>
    <w:p w:rsidR="00B01EBF" w:rsidRDefault="00B01EBF" w:rsidP="00ED066D">
      <w:pPr>
        <w:pStyle w:val="Bezmezer"/>
      </w:pPr>
      <w:r>
        <w:tab/>
        <w:t>Nepůjde to. (nebo obrázek 56 str. 97)</w:t>
      </w:r>
    </w:p>
    <w:p w:rsidR="00B01EBF" w:rsidRPr="00B01EBF" w:rsidRDefault="00425F30" w:rsidP="00ED066D">
      <w:pPr>
        <w:pStyle w:val="Bezmezer"/>
        <w:rPr>
          <w:color w:val="FF0000"/>
        </w:rPr>
      </w:pPr>
      <w:r>
        <w:rPr>
          <w:color w:val="FF0000"/>
        </w:rPr>
        <w:t xml:space="preserve">2. </w:t>
      </w:r>
      <w:r w:rsidR="00B01EBF" w:rsidRPr="00B01EBF">
        <w:rPr>
          <w:color w:val="FF0000"/>
        </w:rPr>
        <w:t>jsou nestlačitelné</w:t>
      </w:r>
    </w:p>
    <w:p w:rsidR="00B01EBF" w:rsidRPr="00FB6AF0" w:rsidRDefault="00B01EBF" w:rsidP="00ED066D">
      <w:pPr>
        <w:pStyle w:val="Bezmezer"/>
      </w:pPr>
    </w:p>
    <w:p w:rsidR="00125E5C" w:rsidRDefault="00B01EBF" w:rsidP="00ED066D">
      <w:pPr>
        <w:pStyle w:val="Bezmezer"/>
      </w:pPr>
      <w:r>
        <w:t>Pokus:</w:t>
      </w:r>
      <w:r w:rsidR="00B6295C">
        <w:t xml:space="preserve"> Potřebuješ padesátihaléřovou minci, opatrně pomocí vidličky ji polož na hladinu.</w:t>
      </w:r>
    </w:p>
    <w:p w:rsidR="00B6295C" w:rsidRDefault="00B6295C" w:rsidP="00B6295C">
      <w:pPr>
        <w:pStyle w:val="Bezmezer"/>
        <w:ind w:left="708"/>
      </w:pPr>
      <w:r>
        <w:t xml:space="preserve">Mince je z hliníku, normálně se tedy potopí. Pokud ji dáš opatrně na hladinu, tak se </w:t>
      </w:r>
      <w:r>
        <w:br/>
        <w:t xml:space="preserve">nepotopí. Je to dáno </w:t>
      </w:r>
      <w:r w:rsidR="00425F30">
        <w:t>povrchovým napětím na hladině.</w:t>
      </w:r>
    </w:p>
    <w:p w:rsidR="00B01EBF" w:rsidRPr="00425F30" w:rsidRDefault="00425F30" w:rsidP="00ED066D">
      <w:pPr>
        <w:pStyle w:val="Bezmezer"/>
        <w:rPr>
          <w:color w:val="FF0000"/>
        </w:rPr>
      </w:pPr>
      <w:r>
        <w:rPr>
          <w:color w:val="FF0000"/>
        </w:rPr>
        <w:t xml:space="preserve">3. </w:t>
      </w:r>
      <w:r w:rsidRPr="00425F30">
        <w:rPr>
          <w:color w:val="FF0000"/>
        </w:rPr>
        <w:t>povrchové napětí</w:t>
      </w:r>
    </w:p>
    <w:p w:rsidR="00B01EBF" w:rsidRDefault="00B01EBF" w:rsidP="00ED066D">
      <w:pPr>
        <w:pStyle w:val="Bezmezer"/>
      </w:pPr>
    </w:p>
    <w:p w:rsidR="00425F30" w:rsidRDefault="00425F30" w:rsidP="00ED066D">
      <w:pPr>
        <w:pStyle w:val="Bezmezer"/>
      </w:pPr>
      <w:r>
        <w:t>Kapaliny můžeme snadno přelévat.</w:t>
      </w:r>
    </w:p>
    <w:p w:rsidR="00425F30" w:rsidRPr="00520FD0" w:rsidRDefault="00425F30" w:rsidP="00ED066D">
      <w:pPr>
        <w:pStyle w:val="Bezmezer"/>
        <w:rPr>
          <w:color w:val="FF0000"/>
        </w:rPr>
      </w:pPr>
      <w:r w:rsidRPr="00520FD0">
        <w:rPr>
          <w:color w:val="FF0000"/>
        </w:rPr>
        <w:t>4. jsou tekuté</w:t>
      </w:r>
    </w:p>
    <w:p w:rsidR="00425F30" w:rsidRPr="00520FD0" w:rsidRDefault="00425F30" w:rsidP="00ED066D">
      <w:pPr>
        <w:pStyle w:val="Bezmezer"/>
        <w:rPr>
          <w:color w:val="FF0000"/>
        </w:rPr>
      </w:pPr>
    </w:p>
    <w:p w:rsidR="00425F30" w:rsidRDefault="00425F30" w:rsidP="00ED066D">
      <w:pPr>
        <w:pStyle w:val="Bezmezer"/>
      </w:pPr>
      <w:r>
        <w:t>Kapaliny můžeme snadno dělit na menší část</w:t>
      </w:r>
      <w:r w:rsidR="00520FD0">
        <w:t>i.</w:t>
      </w:r>
    </w:p>
    <w:p w:rsidR="00520FD0" w:rsidRPr="00520FD0" w:rsidRDefault="00520FD0" w:rsidP="00ED066D">
      <w:pPr>
        <w:pStyle w:val="Bezmezer"/>
        <w:rPr>
          <w:color w:val="FF0000"/>
        </w:rPr>
      </w:pPr>
      <w:r w:rsidRPr="00520FD0">
        <w:rPr>
          <w:color w:val="FF0000"/>
        </w:rPr>
        <w:t>5. jsou snadno dělitelné</w:t>
      </w:r>
    </w:p>
    <w:p w:rsidR="00425F30" w:rsidRDefault="00425F30" w:rsidP="00ED066D">
      <w:pPr>
        <w:pStyle w:val="Bezmezer"/>
      </w:pPr>
    </w:p>
    <w:p w:rsidR="00425F30" w:rsidRDefault="00425F30" w:rsidP="00ED066D">
      <w:pPr>
        <w:pStyle w:val="Bezmezer"/>
      </w:pPr>
    </w:p>
    <w:p w:rsidR="00125E5C" w:rsidRDefault="00125E5C" w:rsidP="00125E5C">
      <w:pPr>
        <w:rPr>
          <w:szCs w:val="24"/>
        </w:rPr>
      </w:pPr>
      <w:r w:rsidRPr="00822DD1">
        <w:rPr>
          <w:b/>
          <w:bCs/>
          <w:color w:val="FF0000"/>
          <w:szCs w:val="24"/>
        </w:rPr>
        <w:t xml:space="preserve">ÚKOL </w:t>
      </w:r>
      <w:r>
        <w:rPr>
          <w:b/>
          <w:bCs/>
          <w:color w:val="FF0000"/>
          <w:szCs w:val="24"/>
        </w:rPr>
        <w:t>4</w:t>
      </w:r>
    </w:p>
    <w:p w:rsidR="00125E5C" w:rsidRDefault="00125E5C" w:rsidP="00125E5C">
      <w:pPr>
        <w:pStyle w:val="Bezmezer"/>
      </w:pPr>
      <w:r>
        <w:t>Převeďte:</w:t>
      </w:r>
      <w:r>
        <w:tab/>
        <w:t>kg – kilogram</w:t>
      </w:r>
      <w:r>
        <w:tab/>
        <w:t>g – gram</w:t>
      </w:r>
      <w:r>
        <w:tab/>
        <w:t>mg – miligram</w:t>
      </w:r>
      <w:r>
        <w:tab/>
        <w:t>dag – dekagram</w:t>
      </w:r>
      <w:r>
        <w:tab/>
        <w:t>t - tuna</w:t>
      </w:r>
    </w:p>
    <w:p w:rsidR="00125E5C" w:rsidRDefault="00125E5C" w:rsidP="00125E5C">
      <w:pPr>
        <w:pStyle w:val="Bezmezer"/>
      </w:pPr>
    </w:p>
    <w:p w:rsidR="00125E5C" w:rsidRDefault="00125E5C" w:rsidP="00125E5C">
      <w:pPr>
        <w:pStyle w:val="Bezmezer"/>
      </w:pPr>
      <w:r>
        <w:t xml:space="preserve">1 kg = </w:t>
      </w:r>
      <w:r>
        <w:tab/>
      </w:r>
      <w:r>
        <w:tab/>
        <w:t>g</w:t>
      </w:r>
      <w:r>
        <w:tab/>
      </w:r>
      <w:r>
        <w:tab/>
        <w:t>5,2 kg =</w:t>
      </w:r>
      <w:r>
        <w:tab/>
      </w:r>
      <w:r>
        <w:tab/>
        <w:t>g</w:t>
      </w:r>
      <w:r>
        <w:tab/>
        <w:t>0,084 kg =</w:t>
      </w:r>
      <w:r>
        <w:tab/>
      </w:r>
      <w:r>
        <w:tab/>
        <w:t>g</w:t>
      </w:r>
    </w:p>
    <w:p w:rsidR="00125E5C" w:rsidRDefault="00125E5C" w:rsidP="00125E5C">
      <w:pPr>
        <w:pStyle w:val="Bezmezer"/>
      </w:pPr>
      <w:r>
        <w:t>1 g =</w:t>
      </w:r>
      <w:r>
        <w:tab/>
      </w:r>
      <w:r>
        <w:tab/>
      </w:r>
      <w:r>
        <w:tab/>
        <w:t>mg</w:t>
      </w:r>
      <w:r>
        <w:tab/>
      </w:r>
      <w:r>
        <w:tab/>
        <w:t>600 g =</w:t>
      </w:r>
      <w:r>
        <w:tab/>
      </w:r>
      <w:r>
        <w:tab/>
        <w:t>kg</w:t>
      </w:r>
      <w:r>
        <w:tab/>
        <w:t>10 800 g =</w:t>
      </w:r>
      <w:r>
        <w:tab/>
      </w:r>
      <w:r>
        <w:tab/>
        <w:t>kg</w:t>
      </w:r>
    </w:p>
    <w:p w:rsidR="00125E5C" w:rsidRDefault="00125E5C" w:rsidP="00125E5C">
      <w:pPr>
        <w:pStyle w:val="Bezmezer"/>
      </w:pPr>
      <w:r>
        <w:t xml:space="preserve">1 t = </w:t>
      </w:r>
      <w:r>
        <w:tab/>
      </w:r>
      <w:r>
        <w:tab/>
      </w:r>
      <w:r>
        <w:tab/>
        <w:t xml:space="preserve"> kg</w:t>
      </w:r>
      <w:r>
        <w:tab/>
      </w:r>
      <w:r>
        <w:tab/>
        <w:t>7 000 mg =</w:t>
      </w:r>
      <w:r>
        <w:tab/>
      </w:r>
      <w:r>
        <w:tab/>
        <w:t>g</w:t>
      </w:r>
      <w:r>
        <w:tab/>
        <w:t xml:space="preserve">2,5 g = </w:t>
      </w:r>
      <w:r>
        <w:tab/>
      </w:r>
      <w:r>
        <w:tab/>
        <w:t>mg</w:t>
      </w:r>
    </w:p>
    <w:p w:rsidR="00125E5C" w:rsidRDefault="00125E5C" w:rsidP="00125E5C">
      <w:pPr>
        <w:pStyle w:val="Bezmezer"/>
      </w:pPr>
      <w:r>
        <w:t>1 dag =</w:t>
      </w:r>
      <w:r>
        <w:tab/>
      </w:r>
      <w:r>
        <w:tab/>
        <w:t>g</w:t>
      </w:r>
      <w:r>
        <w:tab/>
      </w:r>
      <w:r>
        <w:tab/>
        <w:t>3,6 t =</w:t>
      </w:r>
      <w:r>
        <w:tab/>
      </w:r>
      <w:r>
        <w:tab/>
      </w:r>
      <w:r>
        <w:tab/>
        <w:t>kg</w:t>
      </w:r>
      <w:r>
        <w:tab/>
        <w:t>9 400 kg =</w:t>
      </w:r>
      <w:r>
        <w:tab/>
      </w:r>
      <w:r>
        <w:tab/>
        <w:t>t</w:t>
      </w:r>
    </w:p>
    <w:p w:rsidR="00125E5C" w:rsidRDefault="00125E5C" w:rsidP="00125E5C">
      <w:pPr>
        <w:pStyle w:val="Bezmezer"/>
      </w:pPr>
    </w:p>
    <w:p w:rsidR="00125E5C" w:rsidRDefault="00125E5C" w:rsidP="00125E5C">
      <w:pPr>
        <w:pStyle w:val="Bezmezer"/>
      </w:pPr>
      <w:r>
        <w:t>navíc:</w:t>
      </w:r>
    </w:p>
    <w:p w:rsidR="00125E5C" w:rsidRDefault="00125E5C" w:rsidP="00125E5C">
      <w:pPr>
        <w:pStyle w:val="Bezmezer"/>
      </w:pPr>
      <w:r>
        <w:t>80 dag =</w:t>
      </w:r>
      <w:r>
        <w:tab/>
      </w:r>
      <w:r>
        <w:tab/>
        <w:t>kg</w:t>
      </w:r>
      <w:r>
        <w:tab/>
      </w:r>
      <w:r>
        <w:tab/>
        <w:t>5 000 000 000 mg =</w:t>
      </w:r>
      <w:r>
        <w:tab/>
      </w:r>
      <w:r>
        <w:tab/>
        <w:t>t</w:t>
      </w:r>
    </w:p>
    <w:p w:rsidR="00125E5C" w:rsidRDefault="00125E5C" w:rsidP="00125E5C">
      <w:pPr>
        <w:pStyle w:val="Bezmezer"/>
      </w:pPr>
      <w:r>
        <w:t>3,5 kg =</w:t>
      </w:r>
      <w:r>
        <w:tab/>
      </w:r>
      <w:r>
        <w:tab/>
        <w:t>dag</w:t>
      </w:r>
      <w:r>
        <w:tab/>
      </w:r>
      <w:r>
        <w:tab/>
      </w:r>
      <w:r>
        <w:tab/>
      </w:r>
      <w:r>
        <w:tab/>
        <w:t>25 q =</w:t>
      </w:r>
      <w:r>
        <w:tab/>
      </w:r>
      <w:r>
        <w:tab/>
      </w:r>
      <w:r>
        <w:tab/>
        <w:t>kg</w:t>
      </w:r>
    </w:p>
    <w:p w:rsidR="00125E5C" w:rsidRDefault="00125E5C" w:rsidP="00ED066D">
      <w:pPr>
        <w:pStyle w:val="Bezmezer"/>
      </w:pPr>
    </w:p>
    <w:sectPr w:rsidR="00125E5C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522FE"/>
    <w:rsid w:val="0005458F"/>
    <w:rsid w:val="00102CEA"/>
    <w:rsid w:val="00111218"/>
    <w:rsid w:val="00125E5C"/>
    <w:rsid w:val="00190F9C"/>
    <w:rsid w:val="00195738"/>
    <w:rsid w:val="001D60AB"/>
    <w:rsid w:val="00255BEF"/>
    <w:rsid w:val="00277AEB"/>
    <w:rsid w:val="002B16C5"/>
    <w:rsid w:val="002E1069"/>
    <w:rsid w:val="00303FC9"/>
    <w:rsid w:val="003321DE"/>
    <w:rsid w:val="00340B38"/>
    <w:rsid w:val="0042036B"/>
    <w:rsid w:val="00425F30"/>
    <w:rsid w:val="00433090"/>
    <w:rsid w:val="00456EA9"/>
    <w:rsid w:val="004A48DA"/>
    <w:rsid w:val="004F3461"/>
    <w:rsid w:val="00520FD0"/>
    <w:rsid w:val="005351DC"/>
    <w:rsid w:val="00556F9C"/>
    <w:rsid w:val="005D4617"/>
    <w:rsid w:val="006449E6"/>
    <w:rsid w:val="006D6094"/>
    <w:rsid w:val="006F33FB"/>
    <w:rsid w:val="0071737E"/>
    <w:rsid w:val="00722E99"/>
    <w:rsid w:val="007C2B04"/>
    <w:rsid w:val="007D3721"/>
    <w:rsid w:val="00852784"/>
    <w:rsid w:val="0085305B"/>
    <w:rsid w:val="00901366"/>
    <w:rsid w:val="00983CD3"/>
    <w:rsid w:val="009D1594"/>
    <w:rsid w:val="009D1FD5"/>
    <w:rsid w:val="00A10B63"/>
    <w:rsid w:val="00AA43EE"/>
    <w:rsid w:val="00AA5AA2"/>
    <w:rsid w:val="00B01EBF"/>
    <w:rsid w:val="00B6295C"/>
    <w:rsid w:val="00C67CA7"/>
    <w:rsid w:val="00C97235"/>
    <w:rsid w:val="00CE7E45"/>
    <w:rsid w:val="00D56E36"/>
    <w:rsid w:val="00DB2CBD"/>
    <w:rsid w:val="00E545BD"/>
    <w:rsid w:val="00E74998"/>
    <w:rsid w:val="00EA22BB"/>
    <w:rsid w:val="00EC6699"/>
    <w:rsid w:val="00ED066D"/>
    <w:rsid w:val="00EF60F0"/>
    <w:rsid w:val="00F04D85"/>
    <w:rsid w:val="00F166DF"/>
    <w:rsid w:val="00F7474F"/>
    <w:rsid w:val="00FB1A7A"/>
    <w:rsid w:val="00FB6AF0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C069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2</cp:revision>
  <dcterms:created xsi:type="dcterms:W3CDTF">2020-05-04T13:19:00Z</dcterms:created>
  <dcterms:modified xsi:type="dcterms:W3CDTF">2020-05-04T13:19:00Z</dcterms:modified>
</cp:coreProperties>
</file>